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63D6" w14:textId="77777777" w:rsidR="00E066DC" w:rsidRPr="004A4DE9" w:rsidRDefault="004A4DE9">
      <w:pPr>
        <w:rPr>
          <w:rFonts w:ascii="ＭＳ ゴシック" w:hAnsi="ＭＳ ゴシック" w:cs="ＭＳ Ｐゴシック"/>
          <w:kern w:val="0"/>
          <w:szCs w:val="21"/>
        </w:rPr>
      </w:pPr>
      <w:bookmarkStart w:id="0" w:name="OLE_LINK1"/>
      <w:r w:rsidRPr="004A4DE9">
        <w:rPr>
          <w:rFonts w:ascii="ＭＳ ゴシック" w:hAnsi="ＭＳ ゴシック" w:cs="ＭＳ Ｐゴシック" w:hint="eastAsia"/>
          <w:kern w:val="0"/>
          <w:szCs w:val="21"/>
        </w:rPr>
        <w:t>別表第２（第１０条，第１８条関係）</w:t>
      </w:r>
    </w:p>
    <w:p w14:paraId="6EB8F34A" w14:textId="77777777" w:rsidR="00E066DC" w:rsidRPr="004A4DE9" w:rsidRDefault="004A4DE9">
      <w:pPr>
        <w:widowControl/>
        <w:jc w:val="left"/>
        <w:rPr>
          <w:rFonts w:ascii="ＭＳ ゴシック" w:hAnsi="ＭＳ ゴシック" w:cs="ＭＳ Ｐゴシック"/>
          <w:kern w:val="0"/>
          <w:szCs w:val="21"/>
        </w:rPr>
      </w:pPr>
      <w:r w:rsidRPr="004A4DE9">
        <w:rPr>
          <w:rFonts w:ascii="ＭＳ ゴシック" w:hAnsi="ＭＳ ゴシック" w:cs="ＭＳ Ｐゴシック" w:hint="eastAsia"/>
          <w:kern w:val="0"/>
          <w:szCs w:val="21"/>
        </w:rPr>
        <w:t xml:space="preserve">　授業科目及び単位数</w:t>
      </w:r>
    </w:p>
    <w:p w14:paraId="485A42F6" w14:textId="77777777" w:rsidR="00E066DC" w:rsidRPr="004A4DE9" w:rsidRDefault="004A4DE9">
      <w:pPr>
        <w:widowControl/>
        <w:jc w:val="left"/>
        <w:rPr>
          <w:rFonts w:ascii="ＭＳ ゴシック" w:hAnsi="ＭＳ ゴシック" w:cs="ＭＳ Ｐゴシック"/>
          <w:kern w:val="0"/>
          <w:szCs w:val="21"/>
        </w:rPr>
      </w:pPr>
      <w:r w:rsidRPr="004A4DE9">
        <w:rPr>
          <w:rFonts w:ascii="ＭＳ ゴシック" w:hAnsi="ＭＳ ゴシック" w:cs="ＭＳ Ｐゴシック" w:hint="eastAsia"/>
          <w:kern w:val="0"/>
          <w:szCs w:val="21"/>
        </w:rPr>
        <w:t xml:space="preserve">　医科学専攻博士課程</w:t>
      </w:r>
    </w:p>
    <w:tbl>
      <w:tblPr>
        <w:tblW w:w="934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680"/>
        <w:gridCol w:w="2840"/>
        <w:gridCol w:w="393"/>
        <w:gridCol w:w="45"/>
        <w:gridCol w:w="400"/>
        <w:gridCol w:w="355"/>
        <w:gridCol w:w="45"/>
        <w:gridCol w:w="393"/>
        <w:gridCol w:w="45"/>
        <w:gridCol w:w="3194"/>
        <w:gridCol w:w="45"/>
      </w:tblGrid>
      <w:tr w:rsidR="004A4DE9" w:rsidRPr="004A4DE9" w14:paraId="6517729B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C7B28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19CD9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31F1428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91BD4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4A4DE9" w:rsidRPr="004A4DE9" w14:paraId="066E4BD9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94A363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4CE934" w14:textId="77777777" w:rsidR="00E066DC" w:rsidRPr="004A4DE9" w:rsidRDefault="00E066D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59B3A5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0F1B171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D52B41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8D48AB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D946B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7AF74F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7DDB08F9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607582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共通科目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88E67A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分子生物科学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1FE9F8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03AC348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9624E5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64276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47E9A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　　択</w:t>
            </w:r>
          </w:p>
        </w:tc>
      </w:tr>
      <w:tr w:rsidR="004A4DE9" w:rsidRPr="004A4DE9" w14:paraId="581735ED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F434D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9BE3A9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構造病態医学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479B62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C4D64B6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01D679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1C050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F9394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4FA6AB48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7CBCD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651B43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病原微生物学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2D391B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988D73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1B44CD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F5A0D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290B6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67EC537B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05CC9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8671C2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情報・統計学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DC6DC1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0F65C8A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648C91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58331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AD56E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3DBFD5C0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4B74E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D1300B" w14:textId="77777777" w:rsidR="00E066DC" w:rsidRPr="004A4DE9" w:rsidRDefault="000A187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A18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再生機能発生学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92CD35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7B5679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552AB72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880DB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83863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1113210A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77F953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A49F13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神経機能形態学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2775F0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885D2E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0F7F02F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C60B0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A1B7C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1CE817BE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E7306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38C557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医用情報処理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9F76DC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43B369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EAA541C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69AFC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895E0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32516C26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E3A38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051ACE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臨床腫瘍学基礎Ⅰ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4E2237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2780CE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2951234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E8258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F3FD83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選択，ただし臨床腫瘍学分野必修</w:t>
            </w:r>
          </w:p>
        </w:tc>
      </w:tr>
      <w:tr w:rsidR="004A4DE9" w:rsidRPr="004A4DE9" w14:paraId="499632C8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AEB44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4837FA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臨床腫瘍学基礎Ⅱ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9866A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3A63583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A5FA23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DE86E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E9EF8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F5690" w:rsidRPr="004A4DE9" w14:paraId="331B991C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21343E" w14:textId="77777777" w:rsidR="004F5690" w:rsidRPr="004A4DE9" w:rsidRDefault="004F5690" w:rsidP="004F5690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DE007E" w14:textId="20506AFD" w:rsidR="004F5690" w:rsidRPr="004F5690" w:rsidRDefault="004F5690" w:rsidP="004F569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次世代がん医療特論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</w:tcPr>
          <w:p w14:paraId="79C5D708" w14:textId="34056697" w:rsidR="004F5690" w:rsidRPr="004A4DE9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139D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5D75860" w14:textId="7EAE3C39" w:rsidR="004F5690" w:rsidRPr="004A4DE9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1662821" w14:textId="7D495808" w:rsidR="004F5690" w:rsidRPr="004A4DE9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1E37E1" w14:textId="01C31888" w:rsidR="004F5690" w:rsidRPr="004A4DE9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528DEE" w14:textId="2A79C98B" w:rsidR="004F5690" w:rsidRPr="004F5690" w:rsidRDefault="004F5690" w:rsidP="004F569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選択，ただし次世代がん医療コース履修学生は必修</w:t>
            </w:r>
          </w:p>
        </w:tc>
      </w:tr>
      <w:tr w:rsidR="004F5690" w:rsidRPr="004A4DE9" w14:paraId="25B53980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CDA31C" w14:textId="77777777" w:rsidR="004F5690" w:rsidRPr="004A4DE9" w:rsidRDefault="004F5690" w:rsidP="004F5690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73E25" w14:textId="48253C62" w:rsidR="004F5690" w:rsidRPr="004F5690" w:rsidRDefault="004F5690" w:rsidP="004F569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新治療開発特論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</w:tcPr>
          <w:p w14:paraId="6B17C42A" w14:textId="4E3D7583" w:rsidR="004F5690" w:rsidRPr="004A4DE9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139D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9CD7E57" w14:textId="3490C2FE" w:rsidR="004F5690" w:rsidRPr="004A4DE9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B74857B" w14:textId="30955CD9" w:rsidR="004F5690" w:rsidRPr="004A4DE9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318A2A" w14:textId="6D17C1C1" w:rsidR="004F5690" w:rsidRPr="004A4DE9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8E35DC" w14:textId="1D35AA7F" w:rsidR="004F5690" w:rsidRPr="004F5690" w:rsidRDefault="004F5690" w:rsidP="004F569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選択，ただし新治療開発コース履修学生は必修</w:t>
            </w:r>
          </w:p>
        </w:tc>
      </w:tr>
      <w:tr w:rsidR="004A4DE9" w:rsidRPr="004A4DE9" w14:paraId="6E5C1618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26F35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2B596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大学院医学先端セミナーⅠ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F0D18E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482295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078E85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77181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E32DA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選択</w:t>
            </w:r>
          </w:p>
        </w:tc>
      </w:tr>
      <w:tr w:rsidR="004A4DE9" w:rsidRPr="004A4DE9" w14:paraId="39DF7B0A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C8852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A96C34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大学院医学先端セミナーⅡ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EA8FFD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46B221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D07771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6F8F2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D4C6E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01F60EF1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7FF07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3A0503" w14:textId="77777777" w:rsidR="00E066DC" w:rsidRPr="004A4DE9" w:rsidRDefault="004A4DE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Advanced Doctor Course Alliance of Medical ScienceⅠ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CDF2BD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8A2AD1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3D6B26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8706F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22FAA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307763CD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A7F13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DDB7A1" w14:textId="77777777" w:rsidR="00E066DC" w:rsidRPr="004A4DE9" w:rsidRDefault="004A4DE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Advanced Doctor Course Alliance of Medical ScienceⅡ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4DA748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BB44A9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E9F230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0FB40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79A33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5D38F829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3C7BB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644B24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基礎技術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8A38E8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5A0956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C909CF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E3401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1EBCA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〃</w:t>
            </w:r>
          </w:p>
        </w:tc>
      </w:tr>
      <w:tr w:rsidR="004A4DE9" w:rsidRPr="004A4DE9" w14:paraId="1DD483AA" w14:textId="77777777" w:rsidTr="00375F46">
        <w:trPr>
          <w:cantSplit/>
          <w:trHeight w:val="20"/>
        </w:trPr>
        <w:tc>
          <w:tcPr>
            <w:tcW w:w="1588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5296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学際科目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61BBC5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生命倫理・医療倫理学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66D315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60A6FA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96966F4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9F74F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56BE6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必　　修</w:t>
            </w:r>
          </w:p>
        </w:tc>
      </w:tr>
      <w:tr w:rsidR="004A4DE9" w:rsidRPr="004A4DE9" w14:paraId="68A396FF" w14:textId="77777777" w:rsidTr="00375F46">
        <w:trPr>
          <w:trHeight w:val="20"/>
        </w:trPr>
        <w:tc>
          <w:tcPr>
            <w:tcW w:w="45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CBD457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9E07AA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生命原理学講座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98DA8C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52C3D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37EF1E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81331A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3642AAF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C647C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BC6CB8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752036F5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E4B1C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84931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0B4F2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E8E37D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46BF52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CA96CC0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ABE04C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CAFA7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F7D12B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4848F9A1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E95B1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59B9D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3C01A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18C14E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BCB26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A1567A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23513CE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45A5E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FA16C9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3C1DD2C8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9D82C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B01990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D1856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F77CF5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A81BA3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DD1C07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2D0C7FB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94B79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54A3D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16B3612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2C298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422F4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1DA890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D8855C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B810D9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0F3144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5E9B8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813D7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1F0944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527161C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A2DAC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AFD451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7100F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EDFE5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12017D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73FE0DC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8A2298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1FA5B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261602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82DF959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87D94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A87AD3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7CC34C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5D21DD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7E8DA7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B114C56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1AA621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813CC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05A23F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1ACF5ABA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C3701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B1363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79DDD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005FA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4321A3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1258EDE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8E6CC6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3BE7D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397F24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22EE0482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D8527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E037E2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CCA9B9" w14:textId="28F4A296" w:rsidR="00E066DC" w:rsidRPr="004A4DE9" w:rsidRDefault="00285C7D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生体物理・生理学</w:t>
            </w:r>
            <w:r w:rsidR="004A4DE9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80921" w14:textId="4185D1FD" w:rsidR="00E066D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生体物理・生理学</w:t>
            </w:r>
            <w:r w:rsidR="004A4DE9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DA3188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4F1795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EC9E210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F274A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70FEDB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256D388F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2FA6E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229DD2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0D5A1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459478" w14:textId="30CDF43A" w:rsidR="00E066D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生体物理・生理学</w:t>
            </w:r>
            <w:r w:rsidR="004A4DE9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55DAC5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5A8687B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BD145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C24FC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7A8C83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268012A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1F9DE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F9FD4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76CD35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AB5579" w14:textId="0D2CAB48" w:rsidR="00E066D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生体物理・生理学</w:t>
            </w:r>
            <w:r w:rsidR="004A4DE9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5FB006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94AB28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1AEBEDA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DC8FA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80E1E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16D5C3ED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01675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E698E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85938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79EDFF" w14:textId="54F1B704" w:rsidR="00E066D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生体物理・生理学</w:t>
            </w:r>
            <w:r w:rsidR="004A4DE9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FAC39C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D32A2E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A9F3BB3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C2111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15F7F1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1759BFF1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CA19B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4A3BC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E526F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160AAF" w14:textId="1EF30DC5" w:rsidR="00E066D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生体物理・生理学</w:t>
            </w:r>
            <w:r w:rsidR="004A4DE9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1A4B3C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691380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C1F2581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EB23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378E4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CF2F85F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2546F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21017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4337B5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BCFB09" w14:textId="32A78F5C" w:rsidR="00E066D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生体物理・生理学</w:t>
            </w:r>
            <w:r w:rsidR="004A4DE9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8F771C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7D462D1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9DFB40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09808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947FA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DE83F4A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2F3D55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50EA80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411DD2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21DBA7" w14:textId="14434C91" w:rsidR="00E066D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生体物理・生理学</w:t>
            </w:r>
            <w:r w:rsidR="004A4DE9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4F471C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0BCDC0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517CA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285F3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D9E30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34728322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D0E45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D5552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3131D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527339" w14:textId="5DCD17FF" w:rsidR="00E066D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生体物理・生理学</w:t>
            </w:r>
            <w:r w:rsidR="004A4DE9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C1B5BA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097D89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C5C877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C6016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30A68F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47165033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1D7842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9B4BB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B3F60F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F363BC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F45E54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77AE28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0509B20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5BE4E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6865CE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24AC8394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0F8F7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009BE1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68EF0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7267B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B7BF9F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E31B5A1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41191B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10FEF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12149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6EF2601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408A61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0954E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0AD51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9DD5E2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923029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F280DC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EA4CBAE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6A3E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69EE7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969C9C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91B0D5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39A542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85B290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201322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8ACA8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98797D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1D82EC7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8759D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8D7260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BE14E22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6ECFB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230243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1A7DF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5F13FF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38ED80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A018B4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84A3396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A9CBE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FFF832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30EBD536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83A57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701FA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747BE7F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7EF0E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4A4DE9" w:rsidRPr="004A4DE9" w14:paraId="44478463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5F3A8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62D6D" w14:textId="77777777" w:rsidR="00E066DC" w:rsidRPr="004A4DE9" w:rsidRDefault="00E066D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719B89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10CC4F5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90D144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5CEABF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A754C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6D404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2BD0C67E" w14:textId="77777777" w:rsidTr="00375F46">
        <w:trPr>
          <w:trHeight w:val="20"/>
        </w:trPr>
        <w:tc>
          <w:tcPr>
            <w:tcW w:w="45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B06E95" w14:textId="6F69A7EB" w:rsidR="00996303" w:rsidRPr="004A4DE9" w:rsidRDefault="00996303" w:rsidP="00D226A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8F5233" w14:textId="1509FC52" w:rsidR="00996303" w:rsidRPr="004A4DE9" w:rsidRDefault="00996303" w:rsidP="000D2E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生命原理学講座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5142F9" w14:textId="3C48552E" w:rsidR="00996303" w:rsidRPr="00996303" w:rsidRDefault="00996303" w:rsidP="00996303">
            <w:pPr>
              <w:widowControl/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963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831923" w14:textId="02C7F049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B67FC8D" w14:textId="4B59C5C2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F5086D6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F51A2DE" w14:textId="4E0487E2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E22AD6" w14:textId="1EDDC2DE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924E3F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14691125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A24C13" w14:textId="700E4B3F" w:rsidR="00996303" w:rsidRPr="004A4DE9" w:rsidRDefault="00996303" w:rsidP="00D226A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4D708A" w14:textId="20CA8982" w:rsidR="00996303" w:rsidRPr="004A4DE9" w:rsidRDefault="00996303" w:rsidP="000D2E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E3065F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7832BE" w14:textId="3C89895A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E3F80C1" w14:textId="03671F36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53B753B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50D41DC" w14:textId="2625021B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A45E33" w14:textId="74CE9514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BEBD18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1FC8E4B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434815" w14:textId="544F720A" w:rsidR="00996303" w:rsidRPr="004A4DE9" w:rsidRDefault="00996303" w:rsidP="00D226A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311F61" w14:textId="28621F3C" w:rsidR="00996303" w:rsidRPr="004A4DE9" w:rsidRDefault="00996303" w:rsidP="000D2E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8D863C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6375E7" w14:textId="343A2736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1AEEB0C" w14:textId="35FF21B4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E7BF3D1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4456535" w14:textId="17BCBD20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485248" w14:textId="3EB03A15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897E8D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6003379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AEA455" w14:textId="74828D44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E30699" w14:textId="1B4A74FB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8124DA" w14:textId="7A6BC0D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 w:rsidR="00285C7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6F900B" w14:textId="3BEC5AA6" w:rsidR="00996303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6303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7F5CF7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C24B70F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78FA87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3DE9C4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3DE19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64AFD0AA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78735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EEE35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948D1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F5C1AA" w14:textId="05C7F719" w:rsidR="00996303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6303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013587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135D8E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9CEB93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A4155F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D4C5A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7D42CCF4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E4F5A8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B0F71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03E4A7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67B674" w14:textId="55ED926A" w:rsidR="00996303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6303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ECF6D8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6AA021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31F776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34DA6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AC54E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40993826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BDAA13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325114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5D2C4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77981A" w14:textId="01CCE121" w:rsidR="00996303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6303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A12D2C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F2D9C2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3CD297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BB8548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F4DB9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580E0D8F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0BF327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7C07D8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45B9C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F56FCC" w14:textId="1B4CB1E8" w:rsidR="00996303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6303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ECEB0D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A63DA4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3B91D38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A2E83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B3CEB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2A1EF780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2B00F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CFD6CC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702142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B8AFF3" w14:textId="24B0EFBF" w:rsidR="00996303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6303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A42E85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3D88DE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5C89C2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B57B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00CF5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0781B8FC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09BA80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44818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2A5815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8217FE" w14:textId="5BC40091" w:rsidR="00996303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6303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DF103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07DD68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69B32D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FA0E0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F873D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5F495CF8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A24AE8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2051F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F5469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A23BB7" w14:textId="5D609186" w:rsidR="00996303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6303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D9B70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E4FF97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D22F7D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89EAB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FF180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2B882A90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80782D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8F274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E26280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E99993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8B5646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1D9D8F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D65B79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406AA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476F5E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44F1939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D59FBF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5E162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851072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D487F5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E7091B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F93709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6538A3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EABB7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5DF3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76F84671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B86B7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006D8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75D890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01F00B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462A6C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7A4A61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2838D2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C9F23E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5F2AC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3B8D8D83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B34188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E5C83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3E963D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1654BC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9BDA17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AE72A5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14F3D1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E7892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846E6F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402AE34E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7AB7B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E72BF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8DA06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507AAB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B7EE2B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DCD46B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71F0DC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60A50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A88CB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51FD8E75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5F023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E52B35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B77CA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36CC65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04C067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FA12A3F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4DE880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14756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E84DCE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74F4793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4F084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FE5E17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6C9CA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C390A9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89167E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D4AFD5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0E54A2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5A43F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EEEC84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3162D119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DB1728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14543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EE9C8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F83192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92AD5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910D3D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59B0AD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FA9A2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F822F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7DF7E8A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FC84B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7C827B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A650EC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B35F6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7D22278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381121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99EB9B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4698E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64114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372DB9F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A5EF7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DF9DB0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B1486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333444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68EBE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2F80B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768FCD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B88538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DB8944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41A2F75C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43FE6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83FF7F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EDA6FF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2C41DA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DE73164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95ECA6E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488B69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D2073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6B979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2FBB4C85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F8622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DA7B4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B888C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64B575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691F79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8D4042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8B0B4F8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1B75A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7D15D4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05FB1EB4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735060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DF4658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9A852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F2BADA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DF711F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A780EB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ADA276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568F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3986F4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548AF1C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D58DA0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A6E95F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53CED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29BBF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48DA41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8DDA91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AAC351E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7E730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0E9C3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64B5297D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6AEB75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D7EB3B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67F67F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684B96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628B77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312773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6745AE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D0861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B429D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2261F342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059633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5FEAB0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BB1258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BB7A7C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E56A99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DB49E5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52BF21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F3E8F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3D794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63B9C008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BDF560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7B1643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生命秩序学講座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11FB3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E05529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62FE55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7E974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17E094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36F97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0DB3D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71DDE213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08ED43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8314EF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C6D662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1B6B56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5F16DE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A12F2F8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3FFCDB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83B31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7AF38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6B25B14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36F74C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BA1D5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0365D2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660860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05C119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71C532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4AE017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7A077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7D620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0BF947F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0EE6BB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B66A2C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141CCF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A210BB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168C67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B93096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2DD123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1047E8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A3622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4F10E241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4A8174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553E38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40C694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0F0C9D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363854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BFCCF0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C9E64F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93CDB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46CC1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65C79C80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C4A52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011605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B6AEE2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5FF1B0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2C7C1C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460FAA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77BD37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6B97E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AF4A7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34F94595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CBD755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10A2E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458B1F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F707FE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6FA6C0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00FDAD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B4BDCF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68248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4D426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0E1F4E1A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EF28A3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F6E84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3AD22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9DDA05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2C1CB3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F9D7E7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0A006F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BF94A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B71EA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773BCD2D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03EAB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50ACA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FC364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BBBADC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AFC34B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87ED2B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46714A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8FC72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7C20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70A1798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C3B257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1A2D37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4553AC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A7CC45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9544449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0CCA0D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542A59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D7F4D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D7B0A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4E44766C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C0B923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8B666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E5676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BC7AF1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C51C9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7E66055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C0AA5C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86716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B83E8E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51FAD7BD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7FE6D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CC7F5F6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33C41F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F7A65E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1B6141A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12E0CE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EB0C8A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0DF83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F77972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183AB41F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3358E3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E5AD2C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31270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B25024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CB95BC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E03C8E0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23E0787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B38AD3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E1B71D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5853D1C3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1CC1E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47C769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B9D0B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893149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E347C7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E97848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5C3D15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43979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1BDF56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491F100D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A318C8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FA7C8E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8953DD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631DEE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57FE25E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61BFEBF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B08D3FC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B921E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571721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792BC212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B78C01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82CE90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3B601A" w14:textId="77777777" w:rsidR="00996303" w:rsidRPr="004A4DE9" w:rsidRDefault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8CEA46" w14:textId="77777777" w:rsidR="00996303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細胞情報学セミナーⅢ</w:t>
            </w:r>
          </w:p>
          <w:p w14:paraId="4B5DC638" w14:textId="77777777" w:rsidR="00996303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20E28D9A" w14:textId="77777777" w:rsidR="00996303" w:rsidRPr="004A4DE9" w:rsidRDefault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6D48032" w14:textId="77777777" w:rsidR="00996303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  <w:p w14:paraId="78717228" w14:textId="77777777" w:rsidR="00372BAA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2E5F23B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2E9E3FF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3FF9A76" w14:textId="77777777" w:rsidR="00996303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  <w:p w14:paraId="58870951" w14:textId="77777777" w:rsidR="00372BAA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1DC702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0D3DBA" w14:textId="77777777" w:rsidR="00996303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  <w:p w14:paraId="1B16E6FD" w14:textId="77777777" w:rsidR="00372BAA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0C82D3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7B59AB" w14:textId="77777777" w:rsidR="00996303" w:rsidRPr="004A4DE9" w:rsidRDefault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14A93DBB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51E5CD" w14:textId="5EA93ECD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E9BFA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2269CC1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C6B20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4A4DE9" w:rsidRPr="004A4DE9" w14:paraId="04E3D54B" w14:textId="77777777" w:rsidTr="00375F46">
        <w:trPr>
          <w:trHeight w:val="20"/>
        </w:trPr>
        <w:tc>
          <w:tcPr>
            <w:tcW w:w="1588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B1F61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3BA5CE" w14:textId="77777777" w:rsidR="00E066DC" w:rsidRPr="004A4DE9" w:rsidRDefault="00E066D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C549F8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657A14F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783A77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0BC689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05DD1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00CDCC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532C41A7" w14:textId="77777777" w:rsidTr="00375F46">
        <w:trPr>
          <w:trHeight w:val="20"/>
        </w:trPr>
        <w:tc>
          <w:tcPr>
            <w:tcW w:w="45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7A4AFB" w14:textId="77777777" w:rsidR="00996303" w:rsidRPr="004A4DE9" w:rsidRDefault="00996303" w:rsidP="0099630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9B4384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生命秩序学講座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7A11F7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形態機能病理学分野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102A0A" w14:textId="2E606AF4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5299E64" w14:textId="7FE39AEE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8AE5D96" w14:textId="59BB953E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44915B1" w14:textId="0C59643D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D1E4BD" w14:textId="7AD716D8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4124C3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635F26D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DBC1A7" w14:textId="77777777" w:rsidR="00996303" w:rsidRPr="004A4DE9" w:rsidRDefault="00996303" w:rsidP="0099630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A0D079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6AA3A0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3F9BB" w14:textId="48F0732D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0605526" w14:textId="4B7F5CF0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AAF60F5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5275BCA" w14:textId="701D49FD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9247A" w14:textId="2EAC50D8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F96330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7FD748E3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3DF8466" w14:textId="77777777" w:rsidR="00996303" w:rsidRPr="004A4DE9" w:rsidRDefault="00996303" w:rsidP="0099630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E72A01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431FE3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2B11CC" w14:textId="47F6DE68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5679C8" w14:textId="0F5481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88AA9C0" w14:textId="37F77691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A9EF828" w14:textId="2B8C6554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A2BC00" w14:textId="6BB91DC1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12F894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5D485B88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1427E0" w14:textId="77777777" w:rsidR="00996303" w:rsidRPr="004A4DE9" w:rsidRDefault="00996303" w:rsidP="0099630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4A7624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A34502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9B1B65" w14:textId="13FCD786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76B7F9" w14:textId="19E55BF4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87CB3D5" w14:textId="0F056BC5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30BCD45" w14:textId="5E042D05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CE9035" w14:textId="71045DE5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7F0751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0A9030C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724081" w14:textId="77777777" w:rsidR="00996303" w:rsidRPr="004A4DE9" w:rsidRDefault="00996303" w:rsidP="0099630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215DFF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1FBDE8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C51E96" w14:textId="6F2EFD10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33327E7" w14:textId="78AF456C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C8E975D" w14:textId="77072EC0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551D1CF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EAB1F7" w14:textId="699978F4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BA1A4F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449F5A35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3ED4E4" w14:textId="77777777" w:rsidR="00996303" w:rsidRPr="004A4DE9" w:rsidRDefault="00996303" w:rsidP="0099630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7A22E4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996C9B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E83FBE" w14:textId="3FC21690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8E20FCD" w14:textId="13E857B3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384F2A7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E5DDFEF" w14:textId="53792925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64C9E9" w14:textId="6A2C565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A2D3AD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6303" w:rsidRPr="004A4DE9" w14:paraId="5F5A81F6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81D24B" w14:textId="77777777" w:rsidR="00996303" w:rsidRPr="004A4DE9" w:rsidRDefault="00996303" w:rsidP="0099630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6D9130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67C7B6" w14:textId="77777777" w:rsidR="00996303" w:rsidRPr="004A4DE9" w:rsidRDefault="00996303" w:rsidP="0099630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6572D2" w14:textId="41F94902" w:rsidR="00996303" w:rsidRPr="004A4DE9" w:rsidRDefault="00996303" w:rsidP="0099630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EF2DD18" w14:textId="13729FCE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618D6D5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1F67F9F" w14:textId="2F695FA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8AD33A" w14:textId="78875DE2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D61117" w14:textId="77777777" w:rsidR="00996303" w:rsidRPr="004A4DE9" w:rsidRDefault="00996303" w:rsidP="0099630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D71EA38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EC5795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E8CD8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21FBE1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C8AB00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954E4B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8D5E492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0AE641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42C94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2FA8F8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F1044E5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331BB1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BA3BB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923405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E2A1C6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64E97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25C7CF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1325B81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ED4CF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AF59AF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65BE324E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2FF97C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82B9E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23958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2D6E55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0EE958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BEC7142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8C1B07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9AB31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D67E7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1DA9CBF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C9CD871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28356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96704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5E8A9F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4F8B10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3AC4D6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4217B66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87C6E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E582DF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647A6A05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BC2F6A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73E22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B7DA8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47E14E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09B733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6A08F0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89CBFC9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6689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97829C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3228C0DC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42295E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39D60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D4FDC5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185AFC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C676F6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728C36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1DD97EC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19E71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C42E1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649FCA31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7B7A9B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1B7F7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F625C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139DC2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E97CEE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0E85872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C95C4A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A5760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AE026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2AF1C81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1C9549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98096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ADA63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CF2244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06255B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77ED3C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78F36A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30C23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989DFC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2BDD72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967B71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0A6A6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A0CEC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298E92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34F4E8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4857D6B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02957E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1EE1B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C5C907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3653F4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F3C331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94085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10CDC4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生命機能分子設計学分野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B2C213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生命機能分子設計学Ⅰ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2CC461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1A8DAF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5E5C318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7A6FD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21A28A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16979EDD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397B01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30CB01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E89FBC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44B5E2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生命機能分子設計学Ⅱ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20256A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EC20274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3E4FD2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D1638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E39352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0881C71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B6313E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8BF0C3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A04F7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1668C5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生命機能分子設計学演習Ⅰ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7BE18E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2CCEB8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A7506BE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90794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8A1D0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3459A991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B7C371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D175DC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A3338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FD8360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生命機能分子設計学演習Ⅱ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DA5BF3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AA5B88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2A4C176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9EA6A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6D40C0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27962F6A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CAF2C5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D0714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9627B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7EE550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生命機能分子設計学演習Ⅲ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F2FE04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ABB5F0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1388796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B65C0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F42757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3AD85D8F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A5CFCC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219A3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268A1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8CB18D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生命機能分子設計学セミナーⅠ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C84719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005D7EA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B38F8C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ADFE0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F66047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D85892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8A01A8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6E412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C74F90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441696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生命機能分子設計学セミナーⅡ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A23591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91D0CE9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A852CC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13719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F9502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11DD3630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EC00A6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E1CBD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55509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01A31F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生命機能分子設計学セミナーⅢ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4DBB62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BE8B4F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974234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794A2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1FB130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4E82770D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74884E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9E135F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生命関係学講座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59E0E1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寄生虫学・感染学分野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14E883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28BC1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7C4714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63BAAF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A48F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6D8B36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E10BF4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1DFECB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C4A01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3F67C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7E198F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CA766F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D267177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6DBCA9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F8771F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FEBFCB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60532E10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874D21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A6BD42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B777B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79D45F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8D50F4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0B7538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40B77B8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FCB16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2F656F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4B07880F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1AF460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1DFB8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47AFE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350C49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F2529A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FBBE36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60FCA4C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D0A45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3CA80A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43CBF8F2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FB8E2C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8A2F50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45D753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6234A9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78B295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0BE92E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A1671A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2BCF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7B9B4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B926B41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1A2B7E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E033081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689363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EB3B97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C5A0F2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60462C0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14D24D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8AEB5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73ABCB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7512DFE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2974A8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6D14E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C8449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FBA701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5427E8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2FD88A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36FD5D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6C7AC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AE983A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5BA8A57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24A46A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C46E51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C9045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B8ABE3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BA7105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32A8A28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203155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56B1B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EC0CFA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34A2F744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5A1C4C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FC70A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7A261C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14D48B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D2AA03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750BE3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F9DF6DC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14163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A4E99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916E15D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F4AD43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A7E112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72419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4AED5C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580C26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7AEDD69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A70BF8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6FF18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91F2A7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1F2B6B70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D06774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1DAF9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E64DFC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4A885F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C5E9DD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4D95E0E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1F9EDC5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235844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FDD6EF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2F2673C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C56EA5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4328A4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F0AE6D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604823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DBC5DE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E6C269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6103782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2E3DD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07ED46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64FF04CB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34F2A8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4E14E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850E7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9445F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D10D97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A74565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C204D53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43323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E9F8EB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D3C7788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67CD25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35D66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6F6F68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11CCF6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AF0CD9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30BD3A1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7C27CC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39244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327843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6E47C1FC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C28A66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445DC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ECE2C01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7AE93E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452E94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BCC4F5D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0D855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C048C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B581F8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C75FB08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E9D7E8" w14:textId="77777777" w:rsidR="00E066DC" w:rsidRPr="004A4DE9" w:rsidRDefault="00E066D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0CC6C3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31D465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AE1150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6DB163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DEEE709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122159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A23896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61B553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4BA898DD" w14:textId="77777777" w:rsidTr="00375F46">
        <w:trPr>
          <w:trHeight w:val="20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2C3F7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8C999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ED2760" w14:textId="77777777" w:rsidR="00E066DC" w:rsidRPr="004A4DE9" w:rsidRDefault="004A4DE9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0C488B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047DEF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041040B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944E5D4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31A29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7A458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03D8C55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FD3F6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7672EB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2357B2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E81598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6911819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756538C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5CFDAE1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0CCC5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08274E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147AF74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183529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BC3E75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B5032A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475B6C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08AE6B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BC117C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9BAE4D9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A165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68330B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553982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C6C434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5EFBF6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F4EED4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7AE233" w14:textId="77777777" w:rsidR="00E066DC" w:rsidRPr="004A4DE9" w:rsidRDefault="004A4DE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E44BEA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E52FDE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0E2B2A0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EB70B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4F754A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56ABA8AA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52299F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13A45C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4F9530F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8461E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</w:tr>
      <w:tr w:rsidR="004A4DE9" w:rsidRPr="004A4DE9" w14:paraId="6C34C1C0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7256E1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7BB667" w14:textId="77777777" w:rsidR="00E066DC" w:rsidRPr="004A4DE9" w:rsidRDefault="00E066D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0115DE3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654BD0D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896A570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655866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126A5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86AA00" w14:textId="77777777" w:rsidR="00E066DC" w:rsidRPr="004A4DE9" w:rsidRDefault="00E066D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9FDB1C2" w14:textId="77777777" w:rsidTr="00375F46">
        <w:trPr>
          <w:trHeight w:val="20"/>
        </w:trPr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1F2B8C" w14:textId="7400F37C" w:rsidR="00372BAA" w:rsidRPr="004A4DE9" w:rsidRDefault="00372BAA" w:rsidP="00EF3C15">
            <w:pPr>
              <w:spacing w:line="240" w:lineRule="exact"/>
              <w:ind w:left="113" w:right="113"/>
              <w:jc w:val="center"/>
            </w:pPr>
            <w:r w:rsidRPr="004A4DE9">
              <w:rPr>
                <w:rFonts w:hint="eastAsia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D68D06" w14:textId="5659F629" w:rsidR="00372BAA" w:rsidRPr="004A4DE9" w:rsidRDefault="00372BAA" w:rsidP="00C82C4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生命関係学講座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ECFFFE" w14:textId="20CD124D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255A76" w14:textId="4A9454A1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50C3AA1" w14:textId="377F93C2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132238D" w14:textId="34544934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B8ADC2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2D58E2" w14:textId="20890D8F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781D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EDE3AE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0F2DF2" w14:textId="223C07B8" w:rsidR="00372BAA" w:rsidRPr="004A4DE9" w:rsidRDefault="00372BAA" w:rsidP="00EF3C15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624633" w14:textId="501BD227" w:rsidR="00372BAA" w:rsidRPr="004A4DE9" w:rsidRDefault="00372BAA" w:rsidP="00C82C4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2BEF9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934BE6" w14:textId="44D9ED3B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FD37A71" w14:textId="776ED8CE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F0D0A4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24F4B36" w14:textId="72805802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052A29" w14:textId="40BD4AA0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2F550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51418B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B3B94D" w14:textId="0BB554EB" w:rsidR="00372BAA" w:rsidRPr="004A4DE9" w:rsidRDefault="00372BAA" w:rsidP="00EF3C15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D86BDA" w14:textId="1DDA0EAC" w:rsidR="00372BAA" w:rsidRPr="004A4DE9" w:rsidRDefault="00372BAA" w:rsidP="00C82C4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AE82D4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DDE9CB" w14:textId="38E4A661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E5EBE00" w14:textId="36CFB14E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3ABFB1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7CD5DC7" w14:textId="58D1BD8C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9377C2" w14:textId="01619741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66068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44071A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B44A44" w14:textId="44AD128D" w:rsidR="00372BAA" w:rsidRPr="004A4DE9" w:rsidRDefault="00372BAA" w:rsidP="00EF3C15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91FF6D" w14:textId="37DE8E33" w:rsidR="00372BAA" w:rsidRPr="004A4DE9" w:rsidRDefault="00372BAA" w:rsidP="00C82C4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00C1A7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120154" w14:textId="17F4419A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0C9CF4D" w14:textId="10857223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922AA5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1EEB97A" w14:textId="6A7868BD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4E7BA6" w14:textId="28570FD0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EA72B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E85CA4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F9D76A" w14:textId="19612991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C9D04F" w14:textId="49E1ACDC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490F2A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D77508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3B1854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C52D8A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14F1D3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1FD16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B1D002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511425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ADBF6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951322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0BE016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A07293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3584F4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DE6943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1D0BCA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E20EC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5D1C3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E01EDB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2B49A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B4F558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34DF7F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6F03A0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EEAC79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FF8147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B35276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35EAC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7D4D0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EC32AA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09B1BE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F4903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4CEDFD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52C73F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6B2888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A2CE90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7F3A12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7A548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0A509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415301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48AC3A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03F932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7BE1FD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994CE6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927F0E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C52274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6B9F30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AD801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184B8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F1F1DD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E38E5E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D99113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9F7970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02C17D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DC59F5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17FB38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B1684A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ECC3C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1E93F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041D97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C849B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C113C6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207D67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7B688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7A2384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555D07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82B2272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D5589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B559C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624856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41AB70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5ABA6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AE1600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8EDF41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F17B7F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BF9B2D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54F6EDF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5D4FD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CC6AA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1DF212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1F6AA3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4A9FFF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E8B6A1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医学系倫理・社会医学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B329C6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医学系倫理・社会医学Ⅰ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956863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766E9E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228368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C0E3A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AA594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DBCD59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073E03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E2F46C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C7AC7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30849D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医学系倫理・社会医学Ⅱ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5C28A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290F35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DD48542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090C5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2B5DD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B0ECF1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5A76FF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93BB3A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82687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EDFDD6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医学系倫理・社会医学演習Ⅰ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12FD07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25D10E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75EB6E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9A8F5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7A8A0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B5399D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2B9261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9B51B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9B392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EBFB7D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医学系倫理・社会医学演習Ⅱ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61BA2F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D48565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B253BA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6EF6D2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FFBF1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9BE8B9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42CDCA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DD86B0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84F2A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5D5C37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医学系倫理・社会医学演習Ⅲ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AA76D4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417A7E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A9095A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CA91A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433114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7D3462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FD9943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4ED8548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1EE69D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81C524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0"/>
                <w:szCs w:val="20"/>
              </w:rPr>
              <w:t>医学系倫理・社会医学セミナーⅠ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874C114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22015A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3EB650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8FDB0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D3077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4CC02C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37877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556BCC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15637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9513D0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0"/>
                <w:szCs w:val="20"/>
              </w:rPr>
              <w:t>医学系倫理・社会医学セミナーⅡ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D25CEA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E75D06F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C9FE3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2AD0F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A02C3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87A870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93883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DDDD2E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7B0BD3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815685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0"/>
                <w:szCs w:val="20"/>
              </w:rPr>
              <w:t>医学系倫理・社会医学セミナーⅢ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4E1275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CAF706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176F40F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DAD7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750CD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79353E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9BA36A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D8DB12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5918E7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1D4E2E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A4D02B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76E15A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542569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013A1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E96F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7FF85F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05D520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CE062A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CF556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0CD3BF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624131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0FE196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F20498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B2594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16BA8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36D263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C25CC6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B6DD2D3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3DB9A7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07FCB4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37678B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301803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BA063E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251E9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13248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32F117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5EBC6E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6F9C42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CA50B7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8753EC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0AB5D9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932A0C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64DF4B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B1D9D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FEB9E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1FC018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BDB26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72381E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DFA5CD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E86737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3CC763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5E099B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474D04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66F76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2D17E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4628BE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D4038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98C15E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3F03C6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80877D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BDAA7F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E6A9B9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AE039F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1B819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47F3D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557B4B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9DB5B8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513267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077C18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0AD64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27894C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6F103D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72C3B2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E4F81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D7BE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DD116D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BDDD1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D70C13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F71D81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33A737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9A2E28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8D8AD4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B7B8582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BD9F7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9BB73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2D0F64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663017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4FB11A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4A2EFA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F90278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FE05A4F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CF562B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CD7D98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C1A10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4A98B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F88A69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83CC65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44FBAE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783CDD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C3F7D4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107382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D01726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B8FA60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E119B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A4136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D880BF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6CBEAF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DC1DE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74416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FE9489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49556D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0312E6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9CD028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E6ACD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82807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40744D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3F99F5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0231D6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3E8C7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9EE9F9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82D94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8D5B714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9DD6F0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F8533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9CC39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7CCE4F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E93B5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96FC1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518C4C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7FEAFE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B66F2A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776FAF4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A865534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FA1A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6A585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6575F1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79ABC1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BEEFE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05E36F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F2D87D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B6811F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28639E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26902F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40E6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9809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0DF2E7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E8231D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97F1FE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2B6AAC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A83AAD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0DFD1C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580358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291911F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79247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78805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221743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05736D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29F64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DA389F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BAE707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03DEB61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27BE18D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58894B2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BD4C8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2DA50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92D798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73ED9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6EBFF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C7B8E7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0D6305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69C6CF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A0E0C4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7F944F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D7EE1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D65FFF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6C74C6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9CEDBD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594B7F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B206D3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BCB5A1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190A76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572B99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D469EE8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4B2E4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3C424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ED3828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CABE25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ED6A3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113CA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5025EF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6CC312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287155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3497DF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72801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9BD6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66A127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43C07A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3BC1CB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86486F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95B34C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00C56E2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46DE1A2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675F34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027BB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516A5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4FAE7C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52CD7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A172EC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C2AB0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2785C7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B440E84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CEDB50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6465D35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726C4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B1D31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903873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9A8466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D6256E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66C7C6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0AD677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8D25D69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956583E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08406DC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07F294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F1C446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7FCD67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676EB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0F80F4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D2F100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74571B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83E72F0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ECC29A4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9666B37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2C19E2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E9EB8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D2A647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BC267C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1D5709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A0D500" w14:textId="77777777" w:rsidR="00372BAA" w:rsidRPr="004A4DE9" w:rsidRDefault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184DF3" w14:textId="77777777" w:rsidR="00372BAA" w:rsidRPr="004A4DE9" w:rsidRDefault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A731AF3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CDDB48B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064114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F800BA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40A5ED" w14:textId="77777777" w:rsidR="00372BAA" w:rsidRPr="004A4DE9" w:rsidRDefault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25DEC" w:rsidRPr="004A4DE9" w14:paraId="6B78F40C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B83E91" w14:textId="77777777" w:rsidR="00A25DEC" w:rsidRPr="004A4DE9" w:rsidRDefault="00A25DEC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44F2A6" w14:textId="77777777" w:rsidR="00A25DEC" w:rsidRPr="004A4DE9" w:rsidRDefault="00A25DEC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1F1DD06E" w14:textId="77777777" w:rsidR="00A25DEC" w:rsidRPr="004A4DE9" w:rsidRDefault="00A25DEC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1C4D5" w14:textId="77777777" w:rsidR="00A25DEC" w:rsidRPr="004A4DE9" w:rsidRDefault="00A25DEC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A25DEC" w:rsidRPr="004A4DE9" w14:paraId="3462D524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3753F1" w14:textId="77777777" w:rsidR="00A25DEC" w:rsidRPr="004A4DE9" w:rsidRDefault="00A25DEC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9C0776" w14:textId="77777777" w:rsidR="00A25DEC" w:rsidRPr="004A4DE9" w:rsidRDefault="00A25DEC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7D71B94" w14:textId="77777777" w:rsidR="00A25DEC" w:rsidRPr="004A4DE9" w:rsidRDefault="00A25DEC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3249AAD9" w14:textId="77777777" w:rsidR="00A25DEC" w:rsidRPr="004A4DE9" w:rsidRDefault="00A25DEC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F2C1582" w14:textId="77777777" w:rsidR="00A25DEC" w:rsidRPr="004A4DE9" w:rsidRDefault="00A25DEC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941EB6C" w14:textId="77777777" w:rsidR="00A25DEC" w:rsidRPr="004A4DE9" w:rsidRDefault="00A25DEC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F18E37" w14:textId="77777777" w:rsidR="00A25DEC" w:rsidRPr="004A4DE9" w:rsidRDefault="00A25DEC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E990BF" w14:textId="77777777" w:rsidR="00A25DEC" w:rsidRPr="004A4DE9" w:rsidRDefault="00A25DEC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922EA20" w14:textId="77777777" w:rsidTr="00375F46">
        <w:trPr>
          <w:trHeight w:val="20"/>
        </w:trPr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979354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</w:pPr>
            <w:r w:rsidRPr="004A4DE9">
              <w:rPr>
                <w:rFonts w:hint="eastAsia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FBE1C5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111DC2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AF511F" w14:textId="5D8C0CC5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CC8148F" w14:textId="1409C14E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2C9AD5B" w14:textId="7EF0E7F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E0C5C3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399F5D" w14:textId="46F13EFC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A38B4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4086F2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7CA478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BE5713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1F58AE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99F0D1" w14:textId="0DC8F7FD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1B84116" w14:textId="7A30DCCA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4A5EDE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CA50CD7" w14:textId="0ABA3213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EA5DFC" w14:textId="6E76A67D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246A2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C0D2A8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9DB623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613DAD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87CAF9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8283FB" w14:textId="54EDAE34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60DFFA3" w14:textId="7DA397A0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214E6AF" w14:textId="09E42571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6E2929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1E0ACA" w14:textId="28A81C1F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90A4C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3E77F8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883BFC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71F41C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AEAD89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445908" w14:textId="544BA9FA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2184FEB" w14:textId="75C4B80E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9BE8CD6" w14:textId="16D5E1EE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E2DDCD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7EE313" w14:textId="26493038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DA331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048AE5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144D76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EC8587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CB67D5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5B1D68" w14:textId="3904AB15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884267B" w14:textId="03241C26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0C4EE5C" w14:textId="1B58974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DF929A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C074B0" w14:textId="30B03E7C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496F8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DAE760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AC3E4F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DF133F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F23AB8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C385BB" w14:textId="7459F4A9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DEE0516" w14:textId="3A0BDA86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F46190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F39E028" w14:textId="73CB2C81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591920" w14:textId="54774B4C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25BC1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ED9284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F3E8E7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3ABC76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5CCCD8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2B2301" w14:textId="7F9074F4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0EAC177" w14:textId="63E3A661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90CE5D7" w14:textId="2F72CD40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EDA73C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993B58" w14:textId="6238ED4F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86578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2168B70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25292D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A97CAA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204D04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376254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6C3FC1F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7ABEF4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A08461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7600D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0B87E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23B8C50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425DC9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14C47C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C28211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04A8C8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3CBDBFE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EC38938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E74238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84BBF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2B506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0018534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6A90AF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3D2A78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930D78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789733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4D5AD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5A3BA3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52C63A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F76E3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4CBDC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40FC0DA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40A809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7B2CC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72792F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9FC935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DF6B48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C7829F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F6FF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A6C17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584280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73D5E58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A4A1C0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DE13AC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A58DEA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424172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AD57A9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ACC09CE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0A10AD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2A90D6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031F5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154A451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D46514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36B111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33BC4E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CBE217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6AD597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34DB3D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6F862B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F0082F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76B6A8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1F49CDE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497013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5D783E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DADF94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C010AC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34C838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95DD0B7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F1CE90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25792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A4C5E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1FBB7A8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6C980A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11AD44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3110C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5E4F21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90E89D8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DCAE9AE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C73734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19638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0CD10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427C773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5801BA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472C5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7DC5E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1EDC48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8F57F0F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D18588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A0963C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4675C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20557E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3FF6913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F6A53E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2E05B5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9D9D7E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AF88BF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E1DE26A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B83BF3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84AADF8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00BD9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77048F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0AC7A04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2E4F82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AD2E95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E0C373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B6EAE5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F5E1E0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8B3777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7FA162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3173F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39DC5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6CC992B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5C51A8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B564AA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E37DF0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633228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A881DCA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2EBD8D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CEAF07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1729A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A6604F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50A08C6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0E2C0F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BCEA22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6ED40B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C9A4F3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CA014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89EE19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2407868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57E38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BFAEC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5CA88DC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3797F9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CE00A8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FBCE4C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62C54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47F608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5A6852A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04F7498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38F157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8F75D7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0E22086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53C882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400C6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298C55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997CE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041AE80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2D0373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34D8F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236E9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55A830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7FFC2E1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A98F37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E82079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32A697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2DA028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660C4E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DF2C3C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54DB96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CDA36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02156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3B6CACB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80229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BC8BD2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4CC643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EE369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94722B6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90B8BCA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AFE9EE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22A136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8F95A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038BF87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29BC4B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2979B8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2F2D9B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F58221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28E0F4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EEC976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578C28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CC724A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495D4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003467F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BC86D69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1A301C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B46947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37B118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591B990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288ACF7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0606FE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B1A12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80EDE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0F3EBE3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84C0B9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E2652F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507433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867DE1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97EC4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2513A1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12DC2F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9C81CE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2C5ED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7B80B86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1302B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5CFB8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2B49D6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BC42BA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F58A4F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BCCDC7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42F1A6A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154D8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4BA83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40D1EFF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2FBF6F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CFC1CC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4A52A0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50A1B6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958980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CC7D37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DEC5D7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CA070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7B7F5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795FDDB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F0E1FA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1A1394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6DF3DA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30B8EE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83347E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25AEAD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4EF5C1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ABF9F4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0D03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7D02C10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CA71C0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7AC7B7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4C7FCA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CF26B9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E0D65D7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308D2C0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48A144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398DE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0514F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4BB3BB2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B39C81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E87E9F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2862C1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6169C5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323745F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234372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33C5E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3D063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2536CA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48158C6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1E8900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7A9EB1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26B00A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3C2AE7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C46AD66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E76E57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24ED88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D5B75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E8627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0DD590A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B80EDA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1EAD52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EBDA76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28B923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453262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4EB164A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9C2B4E0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A1E4B8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D03D8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73AA625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1C29DE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47F0E81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5C3113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D360F2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83B02D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AE91DFE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C3066F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EB4629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EF555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53B3D98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8AAA98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BF7C15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081CEE" w14:textId="77777777" w:rsidR="009A217E" w:rsidRPr="004A4DE9" w:rsidRDefault="009A217E" w:rsidP="00A25D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4A8E22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A3B869D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8A83430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7E6F8B8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E0782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6EF4D7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44E3269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AD503C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EBE41D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9B0FF6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C051FE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0166067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57D353F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F7085F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CFDA3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F2BA5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7816CD7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4D7023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D3C868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BC0183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930696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70760A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86D5DC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6B2CCB2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638DC0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41C45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005E1FA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D467F5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A4D7E0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FA9D37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6E361A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A1E453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52D4B5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2B6E94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084F0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98C8D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4D36FE8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EFFB18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808F03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FB3883" w14:textId="77777777" w:rsidR="009A217E" w:rsidRPr="004A4DE9" w:rsidRDefault="009A217E" w:rsidP="00A25DE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B3CBF0" w14:textId="77777777" w:rsidR="009A217E" w:rsidRPr="004A4DE9" w:rsidRDefault="009A217E" w:rsidP="00A25DE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4A38191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FAE672C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0B8F878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210C9B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ED5733" w14:textId="77777777" w:rsidR="009A217E" w:rsidRPr="004A4DE9" w:rsidRDefault="009A217E" w:rsidP="00A25D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7C1F6AC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CFEB1E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7BC8D3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D401D9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糖尿病・内分泌代謝</w:t>
            </w:r>
          </w:p>
          <w:p w14:paraId="3B57A857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E1E886" w14:textId="77777777" w:rsidR="009A217E" w:rsidRPr="004A4DE9" w:rsidRDefault="009A217E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糖尿病・内分泌代謝内科学Ⅰ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1A22B20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55D71A5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CDDAD12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55531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E227D9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5E04673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511270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3D361E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51F82A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AA1FE1" w14:textId="77777777" w:rsidR="009A217E" w:rsidRPr="004A4DE9" w:rsidRDefault="009A217E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糖尿病・内分泌代謝内科学Ⅱ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095AC31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8FBA924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994C602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D255A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0EB361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0C0619A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F917DA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14E2BC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4B064A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3CFD01" w14:textId="77777777" w:rsidR="009A217E" w:rsidRPr="004A4DE9" w:rsidRDefault="009A217E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糖尿病・内分泌代謝内科学演習Ⅰ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3C2EB14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7C12CB7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8DD4924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4BA9B2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B9CD4E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21DE69B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13004C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FF3B47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91DA33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6CB456" w14:textId="77777777" w:rsidR="009A217E" w:rsidRPr="004A4DE9" w:rsidRDefault="009A217E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糖尿病・内分泌代謝内科学演習Ⅱ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D4F30F7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21658E2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E5CB82E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12B3FE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901E12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A217E" w:rsidRPr="004A4DE9" w14:paraId="7B2C5491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FD3D53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264D4E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0E706D00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124D4E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9A217E" w:rsidRPr="004A4DE9" w14:paraId="25760A19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B53775" w14:textId="77777777" w:rsidR="009A217E" w:rsidRPr="004A4DE9" w:rsidRDefault="009A217E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1D7C37" w14:textId="77777777" w:rsidR="009A217E" w:rsidRPr="004A4DE9" w:rsidRDefault="009A217E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B33156F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31CA19CB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14C4BC0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702D7C5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1C844C" w14:textId="77777777" w:rsidR="009A217E" w:rsidRPr="004A4DE9" w:rsidRDefault="009A217E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0C2863" w14:textId="77777777" w:rsidR="009A217E" w:rsidRPr="004A4DE9" w:rsidRDefault="009A217E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A4E11E6" w14:textId="77777777" w:rsidTr="00375F46">
        <w:trPr>
          <w:trHeight w:val="20"/>
        </w:trPr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E993C3" w14:textId="3E9374E9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D65AF5" w14:textId="2D4CD45C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02DC4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糖尿病・内分泌代謝</w:t>
            </w:r>
          </w:p>
          <w:p w14:paraId="3E6C4EE8" w14:textId="3DC92812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内科学分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1BF551" w14:textId="492A1075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糖尿病・内分泌代謝内科学演習Ⅲ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79F18DD" w14:textId="6DC62A8C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D89BA76" w14:textId="665B391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7C33B7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CC8AE8" w14:textId="54AA077D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F9E834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B65F30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2A271F" w14:textId="5B90016C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2B8ED4" w14:textId="27B6DD19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13283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F9BD17" w14:textId="19EE21FA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糖尿病・内分泌代謝内科学セミナーⅠ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FD7D461" w14:textId="5F9A25F2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5FB497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43ECF05" w14:textId="37AEA29C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98DCC4" w14:textId="41A11184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5A1F0D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D7F06C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3B21AF" w14:textId="00BE56D0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87FCC7" w14:textId="5C1F8E28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F9661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CD52BE" w14:textId="5B29BC6F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糖尿病・内分泌代謝内科学セミナーⅡ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3EC488D" w14:textId="6B2ED31A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AA7F0B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7CA4564" w14:textId="7E65720B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D4EDE9" w14:textId="14D51BE4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B7E2A8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879A81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FCB812" w14:textId="1002D41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32E7D54" w14:textId="3CE3ED8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8AE3D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53B7A0" w14:textId="4E9BB219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糖尿病・内分泌代謝内科学セミナーⅢ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6B84D05" w14:textId="460C52BB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76F6EC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8F926A6" w14:textId="61CEAE1E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4C9928" w14:textId="50FA9B1A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9C47C2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33B02C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6E3A66" w14:textId="2F618084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C3224F" w14:textId="1769132B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0826F0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CA90F1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5273988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CD6D0ED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19E89D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FDCB0B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633026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5B8281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E5CE53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293E0A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3DD116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8B0F76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8DCECDF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E77FA09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BBFE8A3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4C85FD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BD0D68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11857C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4E70E57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1DEF8E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7BED28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45F7D0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A40D010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37AC610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80D1BE4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F3EFFE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4AA7E8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5F6B79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ED62A9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EECBA7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07B2D7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64AE9C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D8B5B9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6462757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C603350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9D3D7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4B9097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F66A30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EDECD0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A2DEB2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464BAD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D1ECBC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073CDAD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5A63679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4848485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DC9D83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937119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3226DC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880574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45ED70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B2A14D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E2E8FB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C10AF23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71BB644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2C45E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2FB7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F62626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3F07EB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DB1DD2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140503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112A84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98EF69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1254085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D29230D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E32A9C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A7FB1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58FD0C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5C9355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C3A05A7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F7A2F8" w14:textId="77777777" w:rsidR="00372BAA" w:rsidRPr="004A4DE9" w:rsidRDefault="00372BAA" w:rsidP="009A217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33F2FC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FDA729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C027BE1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57321E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A2A786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59B02E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C8A75C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D3FEC0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0EFD15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0FB8E3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34C765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D21987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92A0D7D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D543CCB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3ACFD0F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4DC99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3FC39C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7C1C71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4F60ED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46328D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0E0585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F67EEE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7705277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B188F8D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847D26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FFD3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81A5C8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DB6B73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FFAA9A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E40A958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AD4ED1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B56417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9CDC117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5755710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199D423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6BF597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B98882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490884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9FD0EF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1F48C1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36C531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7C1AA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40D80EF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5181311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7A0162C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7F42CB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32310C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2CD4F7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C7F8DB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A2E244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CF3C71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4EB110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6EB8FF4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5FE2EA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3507A2F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6C3BC9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3E5846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278977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6F7B5A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DBF8B9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E1B78F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4BC770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92EC90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2E344B2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3CF461D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C1C47D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9BD64A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2A6C7D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58A8F9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571707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1B0E5C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029657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64E8D48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E8EB86E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446336C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2F7972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52E1A2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1700F8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4C46BC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4281C5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795CD9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BDB75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74EDD43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78B314E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1EF284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E8BBF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8048A7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8514F5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1168BF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EC16AA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2E6933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総合診療科・</w:t>
            </w:r>
          </w:p>
          <w:p w14:paraId="1086BA86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AE56DC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総合診療科・総合内科学Ⅰ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A4707E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206AB17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4DE757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4CFD1E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974C28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137A3F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5E3213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B3B879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B8F54A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A7080E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総合診療科・総合内科学Ⅱ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7ECB16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E5F0F6B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FDF4287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0819E5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D652EA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F7E0FD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9AF79B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19AEDB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55CE38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D4F8D5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総合診療科・総合内科学演習Ⅰ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95AEFF4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0B41EC3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90CDE61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BC0A47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313DE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94AF96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320C50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0F19CD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5DA4EA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8C7DDF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総合診療科・総合内科学演習Ⅱ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6C5BE2F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B1DF9AC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8002B34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63D10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E15A1D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1C532D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4FC435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26F787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F2BA73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E7C7C3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総合診療科・総合内科学演習Ⅲ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E75298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D584105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DC358AC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2DA211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AF2904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FE38A4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3BC795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646D6E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C6E7AF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B2EC6D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総合診療科・総合内科学セミナーⅠ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4251938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E454A7E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34792C0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D59475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AD3C00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64852A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3C2A5E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3245EB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B1262F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129C70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総合診療科・総合内科学セミナーⅡ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D08337B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EABB16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BC18D56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8230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4507C9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963C70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96D58F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8BBE71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15D9AF" w14:textId="77777777" w:rsidR="00372BAA" w:rsidRPr="004A4DE9" w:rsidRDefault="00372BAA" w:rsidP="009A217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4CBFE0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総合診療科・総合内科学セミナーⅢ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C69E224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5158341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55917FA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F9909C" w14:textId="77777777" w:rsidR="00372BAA" w:rsidRPr="004A4DE9" w:rsidRDefault="00372BAA" w:rsidP="009A217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2D92C1" w14:textId="77777777" w:rsidR="00372BAA" w:rsidRPr="004A4DE9" w:rsidRDefault="00372BAA" w:rsidP="009A21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46C4A7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D784B4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E0ABE77" w14:textId="77777777" w:rsidR="00372BAA" w:rsidRPr="004A4DE9" w:rsidRDefault="00372BAA" w:rsidP="002D54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39A33D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3823FE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FC99007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2A744B3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6032692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EB9AF1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A3C93E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0CFD3A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722D4C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408390" w14:textId="77777777" w:rsidR="00372BAA" w:rsidRPr="004A4DE9" w:rsidRDefault="00372BAA" w:rsidP="002D54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042C0B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1A57DE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EA9D07F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3B05175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E31CD9F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AA179E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58CD7B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B4E529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F7A422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60667F" w14:textId="77777777" w:rsidR="00372BAA" w:rsidRPr="004A4DE9" w:rsidRDefault="00372BAA" w:rsidP="002D54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48EE2D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E61E98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6309CF0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201765C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D2672B9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0C121A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1F42B1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B1DA88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C295D0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FA2030" w14:textId="77777777" w:rsidR="00372BAA" w:rsidRPr="004A4DE9" w:rsidRDefault="00372BAA" w:rsidP="002D54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B179D2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9B69D2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73789DC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8B09E67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AB9BB52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5413D4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897A18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63971E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D763FD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23C10C" w14:textId="77777777" w:rsidR="00372BAA" w:rsidRPr="004A4DE9" w:rsidRDefault="00372BAA" w:rsidP="002D54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B19E8E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1CAC72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7103275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36C9050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6E9452D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0F896A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179EF2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84F48D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D43391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CB0A6E" w14:textId="77777777" w:rsidR="00372BAA" w:rsidRPr="004A4DE9" w:rsidRDefault="00372BAA" w:rsidP="002D54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5C061D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634C97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C7E36B0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104E51C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3D667F1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5E83A9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EDAE94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248AB1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AA6196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6E662C" w14:textId="77777777" w:rsidR="00372BAA" w:rsidRPr="004A4DE9" w:rsidRDefault="00372BAA" w:rsidP="002D54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52860C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ED2898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63B0578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14D938C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8226296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2CF0BA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1C0069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2F70EE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D951BF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2200E7" w14:textId="77777777" w:rsidR="00372BAA" w:rsidRPr="004A4DE9" w:rsidRDefault="00372BAA" w:rsidP="002D54D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8962B4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9C637C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6A192EC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F8E1969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971BB65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2EDAE6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906ECB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FCB927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04883E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EB8CD1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85DCAE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6FE63E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3E082B6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7033DB5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2632E6E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F91E88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1528D1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362AD5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BFF14C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98BE76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CF8425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0D39AA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D69E768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2DF408C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9BC1B71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759D10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172E93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09EBE1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A0F10C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4C184E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4D0BA0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C3E82C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EAE9ACD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B759ADE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9C2FBCF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4300C8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819E33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946959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EEDDE8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C3E28C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D709D3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A0ABF6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1F1BAB4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1949063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B740FB1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8AB817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C52C70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1FEECD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3E6621A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4E76E2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33841C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5FEF00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F60C21F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E03E11F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5E05580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3CF747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E72839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FF4E87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D10804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2D4A5B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8A7B26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A31E79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0D4CE3D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EF8E289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D177CA9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161F89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C490D4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1CE962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87C43A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7F9D1E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BB5CA4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DDEA20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C6BB2B4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AB37E82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308EFE9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E87757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371932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2A0ED3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62AA08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21F5A2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D92417" w14:textId="77777777" w:rsidR="00372BAA" w:rsidRPr="004A4DE9" w:rsidRDefault="00372BAA" w:rsidP="002D54D8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4A50D5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90BEA59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92A328C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2E1F302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347EDF" w14:textId="77777777" w:rsidR="00372BAA" w:rsidRPr="004A4DE9" w:rsidRDefault="00372BAA" w:rsidP="002D54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F427A0" w14:textId="77777777" w:rsidR="00372BAA" w:rsidRPr="004A4DE9" w:rsidRDefault="00372BAA" w:rsidP="002D54D8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B5BF4" w:rsidRPr="004A4DE9" w14:paraId="7CC16D6A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02EA33" w14:textId="77777777" w:rsidR="00AB5BF4" w:rsidRPr="004A4DE9" w:rsidRDefault="00AB5BF4" w:rsidP="00AB5BF4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DF7A73" w14:textId="77777777" w:rsidR="00AB5BF4" w:rsidRPr="004A4DE9" w:rsidRDefault="00AB5BF4" w:rsidP="00AB5B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45695209" w14:textId="77777777" w:rsidR="00AB5BF4" w:rsidRPr="004A4DE9" w:rsidRDefault="00AB5BF4" w:rsidP="00AB5B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7D0F50" w14:textId="77777777" w:rsidR="00AB5BF4" w:rsidRPr="004A4DE9" w:rsidRDefault="00AB5BF4" w:rsidP="00AB5B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AB5BF4" w:rsidRPr="004A4DE9" w14:paraId="2DF2BE9C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8F775E" w14:textId="77777777" w:rsidR="00AB5BF4" w:rsidRPr="004A4DE9" w:rsidRDefault="00AB5BF4" w:rsidP="00AB5BF4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E30E5D" w14:textId="77777777" w:rsidR="00AB5BF4" w:rsidRPr="004A4DE9" w:rsidRDefault="00AB5BF4" w:rsidP="00AB5BF4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EAAEEFD" w14:textId="77777777" w:rsidR="00AB5BF4" w:rsidRPr="004A4DE9" w:rsidRDefault="00AB5BF4" w:rsidP="00AB5B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4E9F1449" w14:textId="77777777" w:rsidR="00AB5BF4" w:rsidRPr="004A4DE9" w:rsidRDefault="00AB5BF4" w:rsidP="00AB5B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7DA0D16" w14:textId="77777777" w:rsidR="00AB5BF4" w:rsidRPr="004A4DE9" w:rsidRDefault="00AB5BF4" w:rsidP="00AB5B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334D34C" w14:textId="77777777" w:rsidR="00AB5BF4" w:rsidRPr="004A4DE9" w:rsidRDefault="00AB5BF4" w:rsidP="00AB5B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9AB6F7" w14:textId="77777777" w:rsidR="00AB5BF4" w:rsidRPr="004A4DE9" w:rsidRDefault="00AB5BF4" w:rsidP="00AB5B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A0FF4" w14:textId="77777777" w:rsidR="00AB5BF4" w:rsidRPr="004A4DE9" w:rsidRDefault="00AB5BF4" w:rsidP="00AB5BF4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62C3E" w:rsidRPr="004A4DE9" w14:paraId="1BB7E43F" w14:textId="77777777" w:rsidTr="00375F46">
        <w:trPr>
          <w:trHeight w:val="20"/>
        </w:trPr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873EA3" w14:textId="77777777" w:rsidR="00462C3E" w:rsidRPr="004A4DE9" w:rsidRDefault="00462C3E" w:rsidP="00462C3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37AD67E" w14:textId="77777777" w:rsidR="00462C3E" w:rsidRPr="004A4DE9" w:rsidRDefault="00462C3E" w:rsidP="00462C3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839376" w14:textId="77777777" w:rsidR="00462C3E" w:rsidRPr="004A4DE9" w:rsidRDefault="00462C3E" w:rsidP="00462C3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消化器外科・小児外科学分野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BD0117" w14:textId="51AA1C71" w:rsidR="00462C3E" w:rsidRPr="004A4DE9" w:rsidRDefault="00462C3E" w:rsidP="00462C3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消化器外科・小児外科学Ⅰ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1DFA680" w14:textId="79D88CDE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C03397D" w14:textId="54C43BFB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2C16B12" w14:textId="77777777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356947" w14:textId="6C666915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14BD88" w14:textId="77777777" w:rsidR="00462C3E" w:rsidRPr="004A4DE9" w:rsidRDefault="00462C3E" w:rsidP="00462C3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62C3E" w:rsidRPr="004A4DE9" w14:paraId="222F629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BC168E" w14:textId="77777777" w:rsidR="00462C3E" w:rsidRPr="004A4DE9" w:rsidRDefault="00462C3E" w:rsidP="00462C3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BA4556" w14:textId="77777777" w:rsidR="00462C3E" w:rsidRPr="004A4DE9" w:rsidRDefault="00462C3E" w:rsidP="00462C3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02E8E8" w14:textId="77777777" w:rsidR="00462C3E" w:rsidRPr="004A4DE9" w:rsidRDefault="00462C3E" w:rsidP="00462C3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ADDF00" w14:textId="629594A5" w:rsidR="00462C3E" w:rsidRPr="004A4DE9" w:rsidRDefault="00462C3E" w:rsidP="00462C3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消化器外科・小児外科学Ⅱ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250F139" w14:textId="52ADC7E6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42D29B" w14:textId="77777777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C962EF2" w14:textId="307802D2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3BAF4" w14:textId="34391D98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77EF97" w14:textId="77777777" w:rsidR="00462C3E" w:rsidRPr="004A4DE9" w:rsidRDefault="00462C3E" w:rsidP="00462C3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62C3E" w:rsidRPr="004A4DE9" w14:paraId="723CA57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E67342" w14:textId="77777777" w:rsidR="00462C3E" w:rsidRPr="004A4DE9" w:rsidRDefault="00462C3E" w:rsidP="00462C3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E05F21" w14:textId="77777777" w:rsidR="00462C3E" w:rsidRPr="004A4DE9" w:rsidRDefault="00462C3E" w:rsidP="00462C3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AE38A5" w14:textId="77777777" w:rsidR="00462C3E" w:rsidRPr="004A4DE9" w:rsidRDefault="00462C3E" w:rsidP="00462C3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C012F9" w14:textId="0AF4437E" w:rsidR="00462C3E" w:rsidRPr="004A4DE9" w:rsidRDefault="00462C3E" w:rsidP="00462C3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消化器外科・小児外科学演習Ⅰ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8A485D8" w14:textId="12DE9A10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AAF6977" w14:textId="00C909F2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66DC456" w14:textId="3B8F29E2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11E35E" w14:textId="758CABDB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4C7BF7" w14:textId="77777777" w:rsidR="00462C3E" w:rsidRPr="004A4DE9" w:rsidRDefault="00462C3E" w:rsidP="00462C3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62C3E" w:rsidRPr="004A4DE9" w14:paraId="47D0A37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FCC151" w14:textId="77777777" w:rsidR="00462C3E" w:rsidRPr="004A4DE9" w:rsidRDefault="00462C3E" w:rsidP="00462C3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912489" w14:textId="77777777" w:rsidR="00462C3E" w:rsidRPr="004A4DE9" w:rsidRDefault="00462C3E" w:rsidP="00462C3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3342A9" w14:textId="77777777" w:rsidR="00462C3E" w:rsidRPr="004A4DE9" w:rsidRDefault="00462C3E" w:rsidP="00462C3E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910B48" w14:textId="30A9F3C2" w:rsidR="00462C3E" w:rsidRPr="004A4DE9" w:rsidRDefault="00462C3E" w:rsidP="00462C3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消化器外科・小児外科学演習Ⅱ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C6ACAB4" w14:textId="02F9356B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7EF5DC5" w14:textId="2D82F87A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4ED0424" w14:textId="77777777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C4AE0C" w14:textId="1483396A" w:rsidR="00462C3E" w:rsidRPr="004A4DE9" w:rsidRDefault="00462C3E" w:rsidP="00462C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55DB74" w14:textId="77777777" w:rsidR="00462C3E" w:rsidRPr="004A4DE9" w:rsidRDefault="00462C3E" w:rsidP="00462C3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5CAC0C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1CF503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F03E92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9D2FA6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39A729" w14:textId="06C93C3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消化器外科・小児外科学演習Ⅲ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5CE77AE" w14:textId="7117B36A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CD2395C" w14:textId="354AD482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7EF658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169D20" w14:textId="12C74164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96872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D1FB98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25D650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9B780E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59856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5EC157" w14:textId="01245BB8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消化器外科・小児外科学セミナーⅠ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42BFE0D" w14:textId="6ADF52C5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6BDEB3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EF5D3E1" w14:textId="147740DD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CE4757" w14:textId="3E000F83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939DF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3B97E1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1DAE71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B9C737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1C829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CAAD21" w14:textId="235FFB65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消化器外科・小児外科学セミナーⅡ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2608F66" w14:textId="343C0D43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D6A0FA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8E82E99" w14:textId="7ED58652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079BF" w14:textId="608F06D3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5B903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31259A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A3E3C7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66095A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81CD8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B5F25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消化器外科・小児外科学セミナーⅢ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F1E754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E85184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3022C1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61902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E4B57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FCF447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065EE5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735A76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625C6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80894E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72048A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C902E4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24BF3B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D1ADF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0C9C2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6B7309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82107F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BFC9BB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AACC7F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73FB81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08455C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FDAE1C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B142AC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BA7A9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FF0D8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083818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CEDE73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38CF53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766C35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20AE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8098EC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1B7EF2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5E196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01A91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C17A74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0DF4FE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0D7D54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8DAC1A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1017D7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6F9BF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EC0807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A0C641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6895B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4401F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0B559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0C4EF1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0A41A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8504C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15F1B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E7F03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0F806A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6246B9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E3F825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78871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E379D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E5929F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15069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ABBD5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8B28D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AB8EF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39843B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369AC5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805C46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4B5BE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10D21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12A3E7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AB4EC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FB148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4F0A6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500F2D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F631CD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857639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B9463C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C3E36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F74BF8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B60BF7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AA244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3DBC17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65761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70A2A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01DC1E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0A3B85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3E2E4A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69A8D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7FFED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F84919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9F3DD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14E8C8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32FB8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E92138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6AC48B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A6F945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59A95F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78D03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D8CED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36D149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D1DBC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CE9CC7E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56DE2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948874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043BCA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1A85B4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2C3B1F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8F9A3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1BF40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3A951D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BBEEA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BF3191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DD6AA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5186D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EAF082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BD97BE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173AA7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600EC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2460F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F6BB0E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B5FBC6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88C421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D900B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FDB82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58DE50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F979D2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6758F3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039F2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FD45CD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5B0E4E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6D4E54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62B4E5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C2A0D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A218D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0A1140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E8940E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28BD64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A74A8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267B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3A33CE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4AC94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180188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FF915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78067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B9C8B6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F9CB12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946057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D1C5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463671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A08843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6552E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2B071E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BCEC9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CCCC1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CBDB45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4BD4E3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D6E8CB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182DA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9D3BB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88EA22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C6112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8D85E0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55A164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1D49F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EAAE5A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D39844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295423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1ABD8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E6CE8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226685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EFB57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1092E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DFB1F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BBC7C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9EBA56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034921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BD669D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A7D23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37A79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86BD31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7D8276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02ACD4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AD283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EBBE3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CF25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51A9DF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92B185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50EAD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4E06E8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44C5A1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B8DE6E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E02C0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06931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44AA6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C49DFE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91E5F8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D439F0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379EA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CDB2A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8E1932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27C8AA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4A0C1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BE51C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550CF4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9DE9A3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BCE5AC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67DBD1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CB0C2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9EA30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75AEBB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D7BEF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C634F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E9DD4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DA39C4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5E6F9A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904799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BBAAF9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EE093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E578D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06FB83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108F57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57AC4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784DE7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5135F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28F19A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6D8B20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232888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ABFED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5CD54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7F5D7A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FB470A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E1066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C05B7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82A6B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242D8A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97E698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1A2C78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CDEA1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9BA42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E8DAE4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5F90F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4A30E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42AC1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D1B62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F465D1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96E5B0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9A6F84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909D3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ECB2A1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BA190E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644AF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9D9A5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379C1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脳病態解析学分野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6B913E" w14:textId="77777777" w:rsidR="00372BAA" w:rsidRPr="004A4DE9" w:rsidRDefault="00372BAA" w:rsidP="00372BA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0AFD988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539005C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6CFADF9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522084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B659D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BF8817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40DB2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24C4A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99382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0CD358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81484E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63B52A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CDECE7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A3D0D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8EF27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986FE2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8BA1F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D0BA7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8D993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3C42E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5DF62E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5E2CAC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88931D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49FC3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5EA904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A738C7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D0259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3FA19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28235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E0542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909926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F41FCF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19171A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C123A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81826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BAB04F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DFB6A6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6ED1D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755FF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EFD44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0AECB0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CAFD0B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FE5E78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EFD5A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E31BB8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197AE1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EB18A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1DA817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C669F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DD4E3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70DF05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CC91B9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A33F9F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098D0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7397E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2BFBAB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FEB08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C5F9E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11508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4C73E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06A1B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176793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915125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6E5C6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DB43A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5A241F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6A857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8E627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65742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7050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4F8517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55AAC2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28B578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A94CC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F24DD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374569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CC9BEC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A7CF06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BDFC0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79C90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C228F8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4E9E4E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BFFFD4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A3D0C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8D294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E7EC41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2BA11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D1053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C2F35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FE25F3" w14:textId="77777777" w:rsidR="00372BAA" w:rsidRPr="004A4DE9" w:rsidRDefault="00372BAA" w:rsidP="00372BA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802B0D9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A4738F1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96053A9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7659A2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594A28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8297F3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364F5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8FCA3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4ED1D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D40D61" w14:textId="77777777" w:rsidR="00372BAA" w:rsidRPr="004A4DE9" w:rsidRDefault="00372BAA" w:rsidP="00372BA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911FC9B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214B341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F2DA2A6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C59293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94C3D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B9DF86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02741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2B792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D3CA3A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01CC9E" w14:textId="77777777" w:rsidR="00372BAA" w:rsidRPr="004A4DE9" w:rsidRDefault="00372BAA" w:rsidP="00372BA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E13900F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F8A4DF1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7DCDCC3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0DDFE3" w14:textId="77777777" w:rsidR="00372BAA" w:rsidRPr="004A4DE9" w:rsidRDefault="00372BAA" w:rsidP="00372B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52C00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65A1A6C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8F15C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4288F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2D8D759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E550D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372BAA" w:rsidRPr="004A4DE9" w14:paraId="1E0A8E19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B4796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A31C6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B861C3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12F4969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C41CC0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33D636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1BB3C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CD6E3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4D95738" w14:textId="77777777" w:rsidTr="00375F46">
        <w:trPr>
          <w:trHeight w:val="20"/>
        </w:trPr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09EC41" w14:textId="319B65C5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B95FBE" w14:textId="1655EAB4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9AC59A" w14:textId="063DE19C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9B8D06" w14:textId="1BF867CF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57DDE1E" w14:textId="23B33642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8BF14EB" w14:textId="2D355573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592440D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4987E8" w14:textId="721BDD96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EF994F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FBDA1F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C47372" w14:textId="4C13E094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8DD56C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41777D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91B56E" w14:textId="3210C844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DE9E739" w14:textId="48DFAD72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1585144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4326316" w14:textId="480DD8F6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0247A" w14:textId="56493A72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541BDD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AE50BA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C93679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3B7B61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F8ED49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B3FA70" w14:textId="43A181F8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89B6A44" w14:textId="2603E595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D48626F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CF50AD8" w14:textId="7E8B3A79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E0E75" w14:textId="3E4F40BF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6D8070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A7AA90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2521AF" w14:textId="0AF9A8AE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8A22EC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6A843D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5FDD18" w14:textId="51562391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4B1BFC1" w14:textId="2B7414D5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2162760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6F18D07" w14:textId="5759F63F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BC28D4" w14:textId="4C91ACD4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76F3FA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B5C1A6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FA258F" w14:textId="58DEE133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7FAC93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感覚運動医学講座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0C642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6A594D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5F0967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9CA507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17DC64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2BDAC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75918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47FEAD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6E4DD1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AC27C2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7E3FB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EAA8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C15B4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CD7B4C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A3E116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2D71B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70F55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5096DF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61C9DE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8A4296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292E9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EC1B6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9E36CF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4D8554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A4CC0A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87155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4B7D0F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3F27A65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CD259B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2862AF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5E8FF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C5E00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A2F681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7B84EF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4BAE83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6BA1E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2F1AE6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1F379F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24890A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AA46B5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67742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E0EE2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91D98D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F7DA3A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1FB5FC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96651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B09FE8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4E18DB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9C0913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14E4DD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9CA64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A41A9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79D8F3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28C01D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02EFB7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7272E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ADE97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64DF6D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073E89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F6F46C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0BA73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1B4DA9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57F345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C07052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45DA16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06C0F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25B2EC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2A9E32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03F158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4EA93D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BF750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FA898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B79F78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119AB7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0D3E1A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83987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CA3EF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3E2ECBD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7C85D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27835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E577C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31778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EC2FBCF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94333F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22CE5F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7E214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CF424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CE3ED5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4F422A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AA022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2245A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D7C2B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15570D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5D604A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E7E394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67A61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5AB52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D9E67E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14CC1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E77D9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C9792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396D3C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C208D1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7D23DD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79A624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B81D9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4431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BA4AC7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05CD2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9B699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2FAB3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C733A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315074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8C5DDF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9E0B05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D98CC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FAE80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06453B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79FD9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0377C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17F8C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AF7CB9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750B94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EE073D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3C8EEE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81C7B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6BED9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89748A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ED496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2518A2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2EC522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4D91B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2DC677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C79DA0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9AD44C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34A67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E3F0BD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DFF701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CAAE72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93105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E7045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9F6269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68F554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3C827E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0AF232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E47A6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8256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C398CA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7B87C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13E4E2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408FF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E0A73D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77CB03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5802A4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0E1F36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429C1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6A0B1F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369A3B8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D5240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D4001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13C98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26CD6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2A1E8D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86D66F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8136DF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6F6A8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56EBA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3EB2CC5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E9B0A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2B135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91E98A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B9336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FF65E9F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998CFE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66DB2F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771E2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CC53AC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26298A5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56242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B60AB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C5F5C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73CC2E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36CF39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5C939B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3B7661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34C2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1D53ED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F0D587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ACB38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70E57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1EE2E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F2F93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74F187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06A0EF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FCC874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6F549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0CE07F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20D4F8B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073EC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FFE34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C01C1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01DE98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CC530F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3F3E24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E3C64F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FACAF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4896F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3EF4859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55928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E2A13A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500EA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4EFBAE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21A01F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ACA9D6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A053A2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93E94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69ABE7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565682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B61FC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ED6C3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5DFEF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0AC9A7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AE704E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BB3E7B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FCD0A2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A8C1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AD7B7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74FE01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5992A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5C25D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24E87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F7405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D6C80B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935D1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E66854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13094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7832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A020F0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539EA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FB3D0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60D16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4EBF3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20AE73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75600D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96A8D8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C5071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AE691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6C23B2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07C64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4D7A5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5C180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2A10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1B78E3F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9D8F82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3B458C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BF23CF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CDA1B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FAF56F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6343A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27D98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CFF04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42638F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7F2379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24BA97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BB145F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D6321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4C143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C9C03A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A93B2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4ED15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C284D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703FAC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B47691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D97C61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2972A5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EFD4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86775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DDA58B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45752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AC8F0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F7869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F3055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D20436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9C5AE3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FBA375F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EB0FD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CBFDF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34A9200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C8A9E4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E7DBC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E7E332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03D719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A5F9D1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1197DD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9FDE48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34915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B98ED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07B31F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3E6B2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A2BE3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684382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F2B1E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9A00FC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C8976B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09B4FBF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4F3E5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181F7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163021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3839C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0E578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3F7DC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C9F31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67ECBF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9636EB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69B2DD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3B206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579E5D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2BD6D6C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532D6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0293FA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F3AE7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780FF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909A50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20C50F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D8ACFC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522F1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E6730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E79595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FACCA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8A61F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DCE9D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04B8C7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831569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7D32CA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B64E80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26E4F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2B5C1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F1F29A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6631A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8BD0F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DBC8B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B0683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19B5F0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09A315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664AD1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51A2FF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E707B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E56600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8CE9E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F5B8F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C53C6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AB64F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54DCD0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4C0135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7B38DA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D583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3D2F9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448952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AF000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E9FEBD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26BFB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96977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93CA58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6A770A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099B3F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9AAFC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5627F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259512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8E281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A50C6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D932EA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832C0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B3BD28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108F07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EFDFA7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7F97E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F25FFE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C4AE37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8B9372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A4586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E1298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0341BE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FFDC8C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60B467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99B1F7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13091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4FE68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ABF758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04343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5373C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8C63D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DE255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14A468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9817CE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7A21A3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D4777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F7CEA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AAC8EAA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57BEB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3CB2E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40A7E66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F47A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372BAA" w:rsidRPr="004A4DE9" w14:paraId="7C0C6EDB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E9BDB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1EF00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EB871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39A9BCC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FBB958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A642C3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1217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6D596D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C3DE6CD" w14:textId="77777777" w:rsidTr="00375F46">
        <w:trPr>
          <w:trHeight w:val="20"/>
        </w:trPr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05B39C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C81873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感覚運動医学講座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5ED722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耳鼻咽喉科・頭頸部外科学分野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7007A6" w14:textId="34A5430A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耳鼻咽喉科・頭頸部外科学Ⅰ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DE22C0A" w14:textId="651D2B21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8C07971" w14:textId="17AD0A35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AFF96A1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426945" w14:textId="4F000873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CD3A2E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D27A83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CC3C7D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393E2F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136273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B4934C" w14:textId="7323D0CA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耳鼻咽喉科・頭頸部外科学Ⅱ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68382F6" w14:textId="6BC80442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E43BB41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773AD0B" w14:textId="1B283D55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C23F5B" w14:textId="44820AC4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058762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0891A0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6D6294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6BB9E3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C6DF27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6BC305" w14:textId="7E7C907E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耳鼻咽喉科・頭頸部外科学演習Ⅰ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02572AF" w14:textId="682A4B7A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7AD4B36" w14:textId="399E7F82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E2B33D5" w14:textId="108E5F31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7032BE" w14:textId="6AB30B85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577DFD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765C71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AE24EC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CB60B4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49B39B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7C0F76" w14:textId="71CDD89C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耳鼻咽喉科・頭頸部外科学演習Ⅱ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669E6A6" w14:textId="00FBDD13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7C264C4" w14:textId="595CD3E1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7A093C9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26507" w14:textId="59393E7F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FAA3AB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8B0924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9298E3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0021C6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1C4C38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A4EF64" w14:textId="3F2996A9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耳鼻咽喉科・頭頸部外科学演習Ⅲ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8095AF" w14:textId="3985B4D3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2FB49EB" w14:textId="5976DDEA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D4F9336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CF6C77" w14:textId="402C3CFD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80CFCB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2B19AC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B4496A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714312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26E208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BA143E" w14:textId="7C2C8DB9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耳鼻咽喉科・頭頸部外科学セミナーⅠ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2A73F01" w14:textId="5445EDEA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528D0D9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9E0D33E" w14:textId="19C4FFA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14FD7D" w14:textId="359074BF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D89F0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250DBE7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8A7411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93927C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677596" w14:textId="77777777" w:rsidR="0004586B" w:rsidRPr="004A4DE9" w:rsidRDefault="0004586B" w:rsidP="0004586B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16F3D3" w14:textId="01DB9D61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耳鼻咽喉科・頭頸部外科学セミナーⅡ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394DB12" w14:textId="61314B7B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0A4E6DC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1392491" w14:textId="3B29A532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3CB3AF" w14:textId="47B35524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C5F9D1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0182CC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B7F3C0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0F06F6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8AC8B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43A512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耳鼻咽喉科・頭頸部外科学セミナーⅢ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E20762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E62D05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FDEE58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18630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9BEE7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5EA57A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7B0809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F04C7C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B31DC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89D78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E1EEC8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365BD2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115880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0F999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83AF5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11FE74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315A3D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5FB552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BBD87E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6D1B1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DB5EA0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DEB9F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991533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32ED1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BEE33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9B7D13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F9A73A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913AA1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83152B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CFF4EE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8F40DE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5C7112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0EA70D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F6E5B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D80EA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782E9FE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E2518B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45F3988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2EEFF2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B7F31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6F509C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184E40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22C6DA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7797B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3ADC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5AB336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B86CD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34D99C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8D1D8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B26E1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335CB5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1C756F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75F698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60B4F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0C307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45143D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E07E1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52199D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AD6D0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3CB34E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1B7AAA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E1A910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C3B650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9FBE6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58F8E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FF25A6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A4FA27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1DA2F3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013CF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D814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DA5C38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B4B157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A83672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18EC6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311B5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0B1281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83090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FECCDB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05A99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47593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A35D4F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E36EC1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C0C976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860B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425B31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948701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5ACFA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DDB581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生体管理医学講座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88DC4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781F8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D5F838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445659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557881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0C5DE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7A48D2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568617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00E6F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AA6070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426B1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128F31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D0C3C2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96D10A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824474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D0727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C45E7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62EC9E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6F8CC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77FBB8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008474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E6425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28BD92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A17577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C83019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E1C34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0D02B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80F64D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037F9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420525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CC0EA6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5A9E3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A75833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938CFB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3868D4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E6D42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65C3A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1B2E4C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9D368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425E8B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31D1A4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443D91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6FADE5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1304A0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495D97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C5B1E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45FAC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D3B9D04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FFBED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4974C8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11F05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3E826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91DEE8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C55937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A06A92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92FE5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339DD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7126C5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03A714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2D7139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5D721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EDF8A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367F50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63004C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B33399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34B7F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82200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56EA3D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D3960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307D5D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46304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B7D9CE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A2B99E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5BB827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587EEE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E4390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6CB52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219BBA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91111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49042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314ED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AA9161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498191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A06917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908735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3D2E3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22BF8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D30BAC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412FA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CD79F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CD25AA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ADBAD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43A4B6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B6C445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386190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7B7C4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AD1D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CE52E8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79914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C6FA6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802DC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6A3E7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DEBDE2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CB7815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6E9153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E06E99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FFA838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A5FD21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35F39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3CFA55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06527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95AB7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1DFDC1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40AE22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093BC6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AE9B8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9125B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870C3A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0C821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E6B6B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FC83F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5E78E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D50691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0DD76C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B22395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FF577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CA356F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9C0262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0FDAA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451157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4B6FF1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63D51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FF2A9B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B66EED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6E64C1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028E0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ED9A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BBA704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85254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F4C11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A1033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66AF1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6417E5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9987A7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99EFD2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63680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9A0B9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504AAF1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72FD6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706AE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C1FDE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35720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964A02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461E78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AFC896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2F057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F154B1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6888FF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2BE65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2F668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7E00C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EF6AD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BE2909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DD1228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B27828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C7E9F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683A12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317927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08D9B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961906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4AF49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951C0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861A2C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4AE321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9C3692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A4DE4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EEE6C3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00D4D0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59DD7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91944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F1C87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A4A6A4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C99D5D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4AE7BE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4D3B64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5144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E75750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0BE389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513C3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800409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27C95A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6453BE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6ED75E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ED08BC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1907830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5FAA2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102092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5B4E74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8CB6A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47929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D04D2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2BB86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74DA028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805F17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70DB21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75A48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357ACE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1DC0C5B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1A9D9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1B8251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633192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718734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05CB59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FAEA08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950D92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A8322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8820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2A7FEA4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6DFDC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ACD41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52582A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0D3839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E32AB0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8D776C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CF5286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1AFAE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17B4C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A2247A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4A618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8D694B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0D1A84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BF239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0C5A92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9F63D31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696515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BBA74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0D8132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4F3C59F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23F8D5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0DE66F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4E0F1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A67665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118D6A3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0EEEBC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D9075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FB75B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DFBC02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307BE17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5520C4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D6E196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98FDED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523D0C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8FCC7E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48ED5B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6AAC38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1BBBED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05618A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24B5AD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84A510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BD17B3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43136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4C4D6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D425357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484122A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9B99BC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99851E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94C4B6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64F8650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E923C8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0E672E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99310C" w14:textId="77777777" w:rsidR="00372BAA" w:rsidRPr="004A4DE9" w:rsidRDefault="00372BAA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FB4AF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777A2A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3A787A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D0B16B5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731B2F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E6B69D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2BAA" w:rsidRPr="004A4DE9" w14:paraId="0B4F644B" w14:textId="77777777" w:rsidTr="00375F46">
        <w:trPr>
          <w:trHeight w:val="20"/>
        </w:trPr>
        <w:tc>
          <w:tcPr>
            <w:tcW w:w="1588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0F5B8E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3829F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76" w:type="dxa"/>
            <w:gridSpan w:val="7"/>
            <w:tcMar>
              <w:top w:w="28" w:type="dxa"/>
              <w:bottom w:w="28" w:type="dxa"/>
            </w:tcMar>
            <w:vAlign w:val="center"/>
          </w:tcPr>
          <w:p w14:paraId="49AF6264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5E78D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372BAA" w:rsidRPr="004A4DE9" w14:paraId="76E620EC" w14:textId="77777777" w:rsidTr="00375F46">
        <w:trPr>
          <w:trHeight w:val="20"/>
        </w:trPr>
        <w:tc>
          <w:tcPr>
            <w:tcW w:w="158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C758F3" w14:textId="77777777" w:rsidR="00372BAA" w:rsidRPr="004A4DE9" w:rsidRDefault="00372BAA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AC5BF7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50C59B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4DB9B1F6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7ECFE8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9ECC0C2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AB8BCC" w14:textId="77777777" w:rsidR="00372BAA" w:rsidRPr="004A4DE9" w:rsidRDefault="00372BAA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1EE93B" w14:textId="77777777" w:rsidR="00372BAA" w:rsidRPr="004A4DE9" w:rsidRDefault="00372BAA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8D7031A" w14:textId="77777777" w:rsidTr="00375F46">
        <w:trPr>
          <w:trHeight w:val="20"/>
        </w:trPr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06C713" w14:textId="345679C4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専門科目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10017C" w14:textId="0E5003BD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生体管理医学講座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15ED3B" w14:textId="4C9B1D36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3ABB96" w14:textId="1A47CFAC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93B4A73" w14:textId="4FF6BE58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2A3F945" w14:textId="47F10D09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79E7739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50B787" w14:textId="058DEEA9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9D7D26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7FAC59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9EF6A8" w14:textId="7394F3B6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694853" w14:textId="561C149F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0861F5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A2CAA0" w14:textId="31097B73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A440EB5" w14:textId="53D1AB24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FF4DA2B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F62881A" w14:textId="2D9F5F0B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0C1740" w14:textId="560DF01A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E4C8DE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E1E3BA1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2B5079" w14:textId="207B5BB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BB250D" w14:textId="0831B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891733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4BD133" w14:textId="6FC0FDBE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DA56AEB" w14:textId="59D35C3B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E038798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875C456" w14:textId="1C86272A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F9E34B" w14:textId="6199470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919C19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3B093CB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E5A7C4" w14:textId="71A715D8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61C6BE" w14:textId="66D9E17E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125E3C" w14:textId="77777777" w:rsidR="0004586B" w:rsidRPr="004A4DE9" w:rsidRDefault="0004586B" w:rsidP="0004586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B5FD56" w14:textId="5046D06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AC4A868" w14:textId="47B5D8BB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57D614B" w14:textId="77777777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60A46F9" w14:textId="26486B8E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51984B" w14:textId="4352F676" w:rsidR="0004586B" w:rsidRPr="004A4DE9" w:rsidRDefault="0004586B" w:rsidP="0004586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4C6D49" w14:textId="77777777" w:rsidR="0004586B" w:rsidRPr="004A4DE9" w:rsidRDefault="0004586B" w:rsidP="0004586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C95B9D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89E92E" w14:textId="0E86E15B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C38CC3" w14:textId="5777DA1F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FBE2D7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3A2F5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B360EC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3E154F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685407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0668E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F21ED6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3ED6A0A6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06DBC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2AFC86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266B3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ECAC5E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B9D8E9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6749EE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30118F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2706F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43A9D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14D728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DDE57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B8A9F9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5D819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411FF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37379A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00DF2D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22A551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0FEAC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AE21A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16A70D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2ECE9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B7C613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36BD9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1418E7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70C47F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D316D8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C43A09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75BFD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4C767D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F56DCD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78340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720D9F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B81757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831A0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089B42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DD094C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5E79B7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44C90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E1CBDE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648DDC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6202B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0ED038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56AE7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70C97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DED2B0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E9874C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9C3AEF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1CCD1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F4D98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777FDAF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71638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030C87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04678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40FF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BE453F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176D6A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7163C2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0EA2C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88505D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D98C68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005E7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C34FD88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EF1F7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965ED7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2C10C5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3031BD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950678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A00D6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2E986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6B4368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0554E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97FC2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B198A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3AC7E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714362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D6E16F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374B0D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B011A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A1F15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5036EC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9C9B0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F542E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145118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77A99C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7B29FB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AA6E38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F72E7D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35EA0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5F8878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834EC3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BEE7E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D411B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B87053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B9E7A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BF816A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789041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E6ECBE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907BA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E4E51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24082B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56931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556C2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235170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F808C8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475D6D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7BEFAFF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4AFF82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EE9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A4FB1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EE37F8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E42BA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6C93B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6AEA3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A7C54D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A48F0D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B4C481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87667F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7FE8E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1745F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903779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A0285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39A58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90A7F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88090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2CFB6D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5A58F9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B82BD5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A6ADD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68C968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3E2EF57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10C44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460C5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5442D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94244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240247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1C3A1F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0928D46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682C5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79A15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85E36A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8AFFD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85A46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00362A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2ADF0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5BB978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8B079C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53D4E9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FCDBA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82BB7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CB7808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641CA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AD21E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FA0A3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66800C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24B42A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C49930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9B605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CCDFB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AF936C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3AAC8F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CBBE2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4992B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8F309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47886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1482A0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8808C1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68AD70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68C3E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300E8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C07A65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ED20F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16B77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8A17B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BDABFC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27BEC3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720E13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36C53B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D48CC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9FE2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2CD002F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85035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DEE3A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CF26B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0C760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91790B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818084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D02C28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EE292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ADDBA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529626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0D7B4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3FB85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91035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39A03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DC4D4C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324562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40ABB8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C86F2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5CE77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76D111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B1DC7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63BE82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90760A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0D3E4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21B82D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47813E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DA15B6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3CD61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ECF48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0A2C4B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36895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3F862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096A5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408676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B7318F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99162C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986EB6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0154A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18CDF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24F1599F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61729A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765AC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85868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866A5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FA982A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5057F8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EFB4A5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5FF10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AF6CE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F60A92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07E6BA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2B4FB9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生殖・発育医学講座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9E6A7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670D4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8744F0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108A64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3DF800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3F7A0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38AD6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000D23F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46E0A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24BD61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822F3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5A5049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4C6CB4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972071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686C71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9066A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BE7EA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435FEA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2A3C3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53B569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63589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49E87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6776F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44ADC5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6F482F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51643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7EA96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30BAFA5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7740E1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00ED60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9F5C9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B0934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30E028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B82B2D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7013500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F2D5D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019DB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23CC162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5E420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18E942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B9381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AA475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7EAA4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857DE1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DF08A0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EAF3D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98A69F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9DD0B0B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D3991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A565BE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3D080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6AFFB8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6E0E86B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D41420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B8E519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DC17C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88B037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A1C8963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FD6F6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A7840D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81EB6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15C17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CA6874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BA01C4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869FB8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E3502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87719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4008B5C8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CF8045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78A0B9" w14:textId="77777777" w:rsidR="0004586B" w:rsidRPr="004A4DE9" w:rsidRDefault="0004586B" w:rsidP="00372BA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BAA1E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E162A6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B92445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5545C6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069A7FF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5EADB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3A20CA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6B4F057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328FA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BEA76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29062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DE5ABE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14BEA9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872715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97357C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FB04B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F1E79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25E038A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909B9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AEAEAD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6FF81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E658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2D8A7B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CA78EA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631918E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DC32A6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8FEC03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DCF84C0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BA6D72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057D9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B0C9A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34C86E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産科婦人科学演習Ⅰ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FFA301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C133C8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905783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E16471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D71F0F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245A3E9E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248ECB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86E1C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91706E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93089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産科婦人科学演習Ⅱ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0BCB65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2ACC1C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893239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C9CBE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A0012F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1E56258C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21055F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D7DC69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2F8C4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244081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産科婦人科学演習Ⅲ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2CB52C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D32914E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7FD12FC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CE297D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1A4F04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29E9EF8D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EB353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655226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0D6D78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2D839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産科婦人科学セミナーⅠ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81D059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C6CBA1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322ADED7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3AE94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3D40C0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20A86637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97B9F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C6B024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604CBC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6CCBA5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産科婦人科学セミナーⅡ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7CD62D0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D54B8A8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563CB882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7F24E5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B764F2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4586B" w:rsidRPr="004A4DE9" w14:paraId="5D7847F9" w14:textId="77777777" w:rsidTr="00375F46">
        <w:trPr>
          <w:trHeight w:val="20"/>
        </w:trPr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661EB3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B4A740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80FD37" w14:textId="77777777" w:rsidR="0004586B" w:rsidRPr="004A4DE9" w:rsidRDefault="0004586B" w:rsidP="00372BAA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7F254F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産科婦人科学セミナーⅢ</w:t>
            </w:r>
          </w:p>
        </w:tc>
        <w:tc>
          <w:tcPr>
            <w:tcW w:w="438" w:type="dxa"/>
            <w:gridSpan w:val="2"/>
            <w:tcMar>
              <w:top w:w="28" w:type="dxa"/>
              <w:bottom w:w="28" w:type="dxa"/>
            </w:tcMar>
            <w:vAlign w:val="center"/>
          </w:tcPr>
          <w:p w14:paraId="7FC72AFA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6C8AC8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Mar>
              <w:top w:w="28" w:type="dxa"/>
              <w:bottom w:w="28" w:type="dxa"/>
            </w:tcMar>
            <w:vAlign w:val="center"/>
          </w:tcPr>
          <w:p w14:paraId="2B8EE273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922CD9" w14:textId="77777777" w:rsidR="0004586B" w:rsidRPr="004A4DE9" w:rsidRDefault="0004586B" w:rsidP="00372BA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CF36DB" w14:textId="77777777" w:rsidR="0004586B" w:rsidRPr="004A4DE9" w:rsidRDefault="0004586B" w:rsidP="00372B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A4DE9" w:rsidRPr="004A4DE9" w14:paraId="7E008E72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5BD937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A8D04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31" w:type="dxa"/>
            <w:gridSpan w:val="6"/>
            <w:tcMar>
              <w:top w:w="28" w:type="dxa"/>
              <w:bottom w:w="28" w:type="dxa"/>
            </w:tcMar>
            <w:vAlign w:val="center"/>
          </w:tcPr>
          <w:p w14:paraId="1A4AD73D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2FEF6A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4A4DE9" w:rsidRPr="004A4DE9" w14:paraId="5C7E0109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659C8E" w14:textId="77777777" w:rsidR="00E066DC" w:rsidRPr="004A4DE9" w:rsidRDefault="00E066D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33D837" w14:textId="77777777" w:rsidR="00E066DC" w:rsidRPr="004A4DE9" w:rsidRDefault="00E066D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6FA8DB8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351BC095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4B7EDD2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通年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2B5507" w14:textId="77777777" w:rsidR="00E066DC" w:rsidRPr="004A4DE9" w:rsidRDefault="004A4D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69A8CF" w14:textId="77777777" w:rsidR="00E066DC" w:rsidRPr="004A4DE9" w:rsidRDefault="00E066D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B08806E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FAAF6D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28DDC8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生命原理学講座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D14527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解剖学分野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56E0FB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901C1AB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36F97B6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1BEBBF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2FD4ED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22E694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33F139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B9FBE3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0107AF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90A4B6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B0B8F51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585EEEB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B74B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28F43C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C1FCAC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89AD92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D49FA5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FD3C1C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F7B65F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71C16D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BA4A552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7209F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5B2178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170AA9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B38B31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EF882D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481B17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43F4D4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解剖学特別研究Ⅳ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314610D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FDC0943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5C2B81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FDB760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7918E9D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4DAFC9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5D83B1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91F6B0" w14:textId="35AAA86B" w:rsidR="009919FC" w:rsidRPr="004A4DE9" w:rsidRDefault="00285C7D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生体物理・生理学</w:t>
            </w:r>
            <w:r w:rsidR="009919FC"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B1B286" w14:textId="695781B0" w:rsidR="009919F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生体物理･生理学</w:t>
            </w:r>
            <w:r w:rsidR="009919FC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11AB0C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7FD4E16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A982E0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E9FE6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7A67141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CF81D2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B42F6D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8C5626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D1927E" w14:textId="3CFF7417" w:rsidR="009919F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生体物理･生理学</w:t>
            </w:r>
            <w:r w:rsidR="009919FC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9EDEFC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815410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6D3E53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FCF59A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A65737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7AE649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E16B3F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DBF281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F3158D" w14:textId="643EC2AE" w:rsidR="009919F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生体物理･生理学</w:t>
            </w:r>
            <w:r w:rsidR="009919FC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28EC87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AAE76CB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102EAD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DB7007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2DF6F7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0B7B8C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8F4FC6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F43554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AE80B1" w14:textId="09E6981F" w:rsidR="009919F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生体物理･生理学</w:t>
            </w:r>
            <w:r w:rsidR="009919FC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C8BC5BA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92D5456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094EB7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1DBCC3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37B3CA2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C3EDEA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8B0101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B2326B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分子病態学分野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450F69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16CEF22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B1EC9D7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31F27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2F3292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6C188D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5E2B95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BAB391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87A39C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9C5AA8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64EC7B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7503B13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F73D51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F8181B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901586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AA9EEF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9FE49A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E11E77A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E9ECCB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C2DE770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814764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0B2DC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E91CC4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D7150F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A85E86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3F19FC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D4DA8B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D10C65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分子病態学特別研究Ⅳ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6D548F2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F5C45FA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56E6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990C14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9185182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3C6E72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65ED46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4C5272" w14:textId="239F1F9D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神経</w:t>
            </w:r>
            <w:r w:rsidR="00285C7D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03CC36" w14:textId="24604459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 w:rsidR="00285C7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0BE0391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49BA440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F8E52B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7C8C1F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3ED2038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FBD6AC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675449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193927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B275B2" w14:textId="61429E3A" w:rsidR="009919F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19FC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E59F00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B5AFA0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363661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D119A8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1A0B01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DDD5B8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5CA37F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F92D0E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425DE8" w14:textId="162781A4" w:rsidR="009919F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19FC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91975C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0C94896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F279EF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3C9EB1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EB18FF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910AC6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571749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252A31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D073C1" w14:textId="517E5B10" w:rsidR="009919FC" w:rsidRPr="004A4DE9" w:rsidRDefault="00285C7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生理</w:t>
            </w: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</w:t>
            </w:r>
            <w:r w:rsidR="009919FC"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AF57C0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6A50B6F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B4A62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57C1C6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BE5CFD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ECB1B3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69F812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5E8E6C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薬理病態学分野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AB4CE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947082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5104DF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8B73AA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E11B6B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77A02774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62F0E0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BF9AB0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9E3F8E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F920D3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66D0A42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02F440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51369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A79F89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31A798CE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16816E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702F34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2CFBA5A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2CEE14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4B657D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255E15A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B2FD5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E66BA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CA93B3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9DE943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0A5B53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5E4A88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5E12E9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薬理病態学特別研究Ⅳ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6081D68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05CF16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A6C9D9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9A6F37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289FBEE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527E15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BBCD42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BE50D2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再生機能</w:t>
            </w:r>
          </w:p>
          <w:p w14:paraId="712F34DE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0C2BC6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CF81FF9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5EF738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F638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0ACE79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366075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6BF160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17A59A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38C17D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63A942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7612270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4731E3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5C1E98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0E8089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2B7FD99C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35AE3E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6A3521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84D3BB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BB953C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85909A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AD3D988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4D0108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2D8CCF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8A59052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CC0B8A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E38D1E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A98586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44669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再生機能医学特別研究Ⅳ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DBE1716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088AB6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23F3A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47C6E1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BFCBCC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9E95A6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DFBE73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生命秩序学講座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99FDA6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高次神経形態学分野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A481CD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2146DAA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4BFE49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B0E919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EB03C7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39C887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E27785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0FF00C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78E82F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701529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9E8A7A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D757343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39BE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106FC3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7998F79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2B59DF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23C5C2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668628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358ED6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1B58D92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D04EE2F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325A3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BCB5D9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34D0383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5F0BD7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5629AB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897AFC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3FE4AB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高次神経形態学特別研究Ⅳ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C346D22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24B7250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6D5369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25AFA6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38DE1B8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0A5A32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33086E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D73CC0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細胞情報学分野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4274F6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78DA15D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F7435C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3F8DE6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338766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7B58B3C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D33B8C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A04F77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154764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60CC40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988961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7F26D82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5FF1D0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CC8D62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65A2A8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F4D413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78922E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8CA7CF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0E7368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F6E5A5D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78D65BF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85208F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3EF56C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CE661CE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1DF494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3C9773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38AEDC4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D073FC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細胞情報学特別研究Ⅳ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EFE671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0C576F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7259AC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E6D0D5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282E8BE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43184A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07C3D8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F12410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形態機能病理学分野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01578C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288789D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888087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B9603A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AD3DF5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243EB3B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BA546B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45607E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939087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1C3AD9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D0A6C54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3EA8FA9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60243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E1A334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713213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816BAB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0C4016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0351FA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6CB053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3B52516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75C9B07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B433CE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3464FC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B555A7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ED2234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B45F0B7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3095CA" w14:textId="77777777" w:rsidR="009919FC" w:rsidRPr="004A4DE9" w:rsidRDefault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EF4337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形態機能病理学特別研究Ⅳ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CF29735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19F9A68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F34C91" w14:textId="77777777" w:rsidR="009919FC" w:rsidRPr="004A4DE9" w:rsidRDefault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CD26C6" w14:textId="77777777" w:rsidR="009919FC" w:rsidRPr="004A4DE9" w:rsidRDefault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284FCA7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7B52BA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2193D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30A8A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法医学分野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C2951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1DF44D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D60B4A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FEA47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F81523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CDCC27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17F10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868EA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1B993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D10F05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23A1652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9772A0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93E0A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1F250A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03992E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1CC37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839893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81324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724601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EF44C0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D15CD8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7AD99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F92628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7153F89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C4FDD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49C4E4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133EB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5A9F52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法医学特別研究Ⅳ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49ECB5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AEC2F3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DCEE3C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AC3AAE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7C09F0C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753284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1FD47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276D6A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w w:val="80"/>
                <w:kern w:val="0"/>
                <w:sz w:val="20"/>
                <w:szCs w:val="20"/>
              </w:rPr>
              <w:t>生命機能分子設計学分野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9D6994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生命機能分子設計学特別研究Ⅰ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CE8261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109F33C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C50515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60F0F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4291D7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65E39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D9232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2635FA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F1BB9F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生命機能分子設計学特別研究Ⅱ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4B789B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02B3235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1F75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EAA784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84E4F7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5B2B2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934C5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E5537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C0DC19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生命機能分子設計学特別研究Ⅲ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AC85DF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3C966A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740F0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714AC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E0C2DD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4C6C24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DD72F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90A8C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6B5F9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生命機能分子設計学特別研究Ⅳ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DA004B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EE1087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0DA07B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D268D2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63D1DF3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4733A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95370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31" w:type="dxa"/>
            <w:gridSpan w:val="6"/>
            <w:tcMar>
              <w:top w:w="28" w:type="dxa"/>
              <w:bottom w:w="28" w:type="dxa"/>
            </w:tcMar>
            <w:vAlign w:val="center"/>
          </w:tcPr>
          <w:p w14:paraId="096CEB9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62CB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9919FC" w:rsidRPr="004A4DE9" w14:paraId="47B5EABD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B2CE1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9927E4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59C200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2184BFD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CBFC5FC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通年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1B478F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953243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5CBC44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FB298E" w14:textId="77777777" w:rsidR="009919FC" w:rsidRPr="004A4DE9" w:rsidRDefault="009919FC" w:rsidP="009919F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75FEB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生命関係学講座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B9429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寄生虫学・感染学分野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3C76B7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FA33ED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4AEC1A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9088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D9E8FC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4F9B3E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3551C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8FEAE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3494F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44704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194EAE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9046AD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83D2E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3E1008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B1D79B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77C38A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95736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7A04D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17DF9B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DEA05B1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5E91C9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B672F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B26018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59E14B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D4662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5F06B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913E3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CDCD5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免疫学・寄生虫学特別研究Ⅳ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280C632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1405EC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81DB3B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C42A78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3266B3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8E53A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2C01F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54217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病原体制御学分野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94D008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7FDC22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D0D939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E4617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7B3ED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7058C8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EBDDCA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A8932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22515A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97D225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E65B76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F38A0F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82E07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EA27CB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1620E7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ED2BE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BAF9D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107A4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11F9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19687A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6DDEAC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85A6F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635288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9CFC3F2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D1A3A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800EE4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C8224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D7A6B5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病原体制御学特別研究Ⅳ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92327F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4C15A7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86D5C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482C14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2E38D232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9CFC1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80151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B6BEB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腫瘍病理学分野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BE7F3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324396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FBBE495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3D2E1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1E6C97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58C3BE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E48CD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FD3681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20D77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F7D471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79DBA7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906F85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70FEC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EB4A3F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74E02E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E432F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84F4B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AD046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8E7089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A7FE315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7374FA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F7AE41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E4E5BA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3171D0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D285A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5F204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671DB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ECA77E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腫瘍病理学特別研究Ⅳ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CE2395C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DBF34D2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5A312F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1DAA31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C38E76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C064F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ED202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F78E9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疫学・予防医学分野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275FC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3920BF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4E2D9A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C5A9D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11C82A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4B4F8A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11FC8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10F9D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4E903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FE79C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2926FD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6D8FC1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CFE8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CCBD7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DC8449C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B4211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675EC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ACD5A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8E740B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30678D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A5624A5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C8C0A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93CA65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58DEED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FCC5D4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3E1AF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9E2A3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C79C3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疫学・予防医学特別研究Ⅳ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DC1927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61CFC4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07253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2B2DEE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CDEFF5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104663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68F1B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0F058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66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20"/>
                <w:szCs w:val="20"/>
              </w:rPr>
              <w:t>医学系倫理・社会医学分野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54DD5E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0"/>
                <w:szCs w:val="20"/>
              </w:rPr>
              <w:t>医学系倫理・社会医学特別研究Ⅰ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6BD559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88A222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4E16C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CBAE00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CAAD76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F7193B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8FB7B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88963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F6A90C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0"/>
                <w:szCs w:val="20"/>
              </w:rPr>
              <w:t>医学系倫理・社会医学特別研究Ⅱ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AC003B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35B022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6DA1D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E6F751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89BCB04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17A494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1180C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86494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B613B7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0"/>
                <w:szCs w:val="20"/>
              </w:rPr>
              <w:t>医学系倫理・社会医学特別研究Ⅲ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F1F351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B456702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8DB0E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C7C34B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EB9D9FC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C8503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B9255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D9733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25AFE9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0"/>
                <w:szCs w:val="20"/>
              </w:rPr>
              <w:t>医学系倫理・社会医学特別研究Ⅳ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4DA80EB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D909A3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7886C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7112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77D51E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EC8A1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7968D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B8090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産業衛生学分野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3E195F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360193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8B44CA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EDEEFF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F6934B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6EF3AB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BAEFF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94BEA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630A6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2BD1B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26D6451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9AE310B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9C66F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27B248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8BC322C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AD428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DEBF3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59757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C760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D49BB6B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0A7EAE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EAD96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A36DE9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35C182F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DDBA7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476A6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CAD9D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1341A8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産業衛生学特別研究Ⅳ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7CA80F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EC1EFF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1F2FEB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7E20EA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DFC1AB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CAA61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5257B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FC948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医学教育学分野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DBA31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A0D6AB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FC4173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BB9B4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40EE21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268C0B2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99B733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15D56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A89AE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4B3250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1D5E8DB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652B91B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94065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C43E04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3269089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95151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57BE9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389F5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6CF89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A94944F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10A76DC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7EBFCC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90C1D7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38AE87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27B0DC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CD4AD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BDCE83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85A58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医学教育学特別研究Ⅳ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89ECB6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EEDAAF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C4DEA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9EC8D2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62ADAAB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04342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52AF9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26F66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医療経済学分野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C7568F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D508BE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6151D72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17A58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35593F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D702C62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7C013B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4815D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B7AB80B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F336CB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689D77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11B181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78F95C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031CAF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7DA21AD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63780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0088D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8FB53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28EA62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9B489CB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E170292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CA5C01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385859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635E58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EC48A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ACF2E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EEA05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8B0EF1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医療経済学特別研究Ⅳ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4C8F06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BBB190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BCD0B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9F601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2E7C1194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B3A5CA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EC1B3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DDB95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消化器内科学分野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1D2CA1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146026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5D6915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93914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39FBC2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E59733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BB14E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1E06A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F351D2" w14:textId="77777777" w:rsidR="009919FC" w:rsidRPr="00360A8C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96D502" w14:textId="77777777" w:rsidR="009919FC" w:rsidRPr="00360A8C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87680E5" w14:textId="77777777" w:rsidR="009919FC" w:rsidRPr="00360A8C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53BC2DC" w14:textId="77777777" w:rsidR="009919FC" w:rsidRPr="00360A8C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AF3A75" w14:textId="77777777" w:rsidR="009919FC" w:rsidRPr="00360A8C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624762" w14:textId="77777777" w:rsidR="009919FC" w:rsidRPr="00360A8C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</w:p>
        </w:tc>
      </w:tr>
      <w:tr w:rsidR="009919FC" w:rsidRPr="004A4DE9" w14:paraId="49E151C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A6BB0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6213DF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A1366A" w14:textId="77777777" w:rsidR="009919FC" w:rsidRPr="00360A8C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B169A2" w14:textId="77777777" w:rsidR="009919FC" w:rsidRPr="00360A8C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82E3F9F" w14:textId="77777777" w:rsidR="009919FC" w:rsidRPr="00360A8C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14B9374" w14:textId="77777777" w:rsidR="009919FC" w:rsidRPr="00360A8C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6470B4" w14:textId="77777777" w:rsidR="009919FC" w:rsidRPr="00360A8C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447FA2" w14:textId="77777777" w:rsidR="009919FC" w:rsidRPr="00360A8C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</w:p>
        </w:tc>
      </w:tr>
      <w:tr w:rsidR="009919FC" w:rsidRPr="004A4DE9" w14:paraId="6D12A37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0B16A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71234B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63BC2D" w14:textId="77777777" w:rsidR="009919FC" w:rsidRPr="00360A8C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36F292" w14:textId="77777777" w:rsidR="009919FC" w:rsidRPr="00360A8C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消化器内科学特別研究Ⅳ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F04BE47" w14:textId="77777777" w:rsidR="009919FC" w:rsidRPr="00360A8C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4049193" w14:textId="77777777" w:rsidR="009919FC" w:rsidRPr="00360A8C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515778" w14:textId="77777777" w:rsidR="009919FC" w:rsidRPr="00360A8C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9570BB" w14:textId="77777777" w:rsidR="009919FC" w:rsidRPr="00360A8C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shd w:val="pct15" w:color="auto" w:fill="FFFFFF"/>
              </w:rPr>
            </w:pPr>
          </w:p>
        </w:tc>
      </w:tr>
      <w:tr w:rsidR="009919FC" w:rsidRPr="004A4DE9" w14:paraId="2A81967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166E9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9D66A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77FFB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臨床腫瘍学分野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9AE527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A55EDCC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D9082C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F5D3B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C757D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5D5D84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76387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60C98D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211963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D7CBDA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FB4186E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B19EA35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AE094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C641C4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0E5DC34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D771CB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35233A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9567E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BFB7E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FFEC82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C5037B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77056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174603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51363FC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3D54CA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EA8F1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7F61A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D2C12F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臨床腫瘍学特別研究Ⅳ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A4A2B5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A6DD82A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0A8D2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D5554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0CE5CA4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3A19E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006D83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761613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w w:val="80"/>
                <w:kern w:val="0"/>
                <w:sz w:val="20"/>
                <w:szCs w:val="20"/>
              </w:rPr>
              <w:t>循環器内科学分野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39CECB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9BEE6D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BAA7635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85C09F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3B66DC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E6F227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8D12A0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107D5C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A60838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5FEFE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D644E6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C1FE5F5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C5D87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0E661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18E6CD6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89620E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83897B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3DF7B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5524FD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778BAE6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DA7043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972B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92D44A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76889852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6212C6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771E87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DB10C2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1EDC17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循環器内科学特別研究Ⅳ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BEE0A43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60C971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0E0728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355849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919FC" w:rsidRPr="004A4DE9" w14:paraId="449DCEFC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487DA5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09121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31" w:type="dxa"/>
            <w:gridSpan w:val="6"/>
            <w:tcMar>
              <w:top w:w="28" w:type="dxa"/>
              <w:bottom w:w="28" w:type="dxa"/>
            </w:tcMar>
            <w:vAlign w:val="center"/>
          </w:tcPr>
          <w:p w14:paraId="4806B1AD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DB06B9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9919FC" w:rsidRPr="004A4DE9" w14:paraId="43CD26AE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1A62F9" w14:textId="77777777" w:rsidR="009919FC" w:rsidRPr="004A4DE9" w:rsidRDefault="009919FC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53EAF6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E69A69F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362A1800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7E783C2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通年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B64F17" w14:textId="77777777" w:rsidR="009919FC" w:rsidRPr="004A4DE9" w:rsidRDefault="009919FC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5063E" w14:textId="77777777" w:rsidR="009919FC" w:rsidRPr="004A4DE9" w:rsidRDefault="009919FC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D771AE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51B6DB" w14:textId="77777777" w:rsidR="00BE6F5F" w:rsidRPr="004A4DE9" w:rsidRDefault="00BE6F5F" w:rsidP="00E14DF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E0BAA3" w14:textId="77777777" w:rsidR="00BE6F5F" w:rsidRPr="004A4DE9" w:rsidRDefault="00BE6F5F" w:rsidP="00E14DF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64D93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w w:val="80"/>
                <w:kern w:val="0"/>
                <w:sz w:val="20"/>
                <w:szCs w:val="20"/>
              </w:rPr>
              <w:t>呼吸器内科学分野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ED7F80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24122A6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7DB0948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FFD3DD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6FB4C7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B6E69C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50A767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32E1D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0E3976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BF4D98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7107F03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EE551C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80431F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9BDCB2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97B5FE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DE1F8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6CB5FE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8EA856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DCEDFE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BA301C4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787838A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CDF59C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544F85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4BA7A2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1A2E47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6E371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43D99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MS-Mincho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FEB80A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呼吸器内科学特別研究Ⅳ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EE73718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73956E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C8BFAD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6E3A2B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10B0D4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ED3828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903863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D0105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血液・感染症内科学分野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0FECC3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4FAEB27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91C09D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B157D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82ABF0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9FEC60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081BDB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215E9A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36FCB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897F86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AEE1485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A95E7D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EB0AE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0F034F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CF04F62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004D6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A5D46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D2AD3F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4CE8FC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A92CDA2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CE7AD22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E9DB87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978C5B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E99DC9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2231A7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D79F5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08DE58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46949C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血液・感染症内科学特別研究Ⅳ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0BFF8D2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FB94317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4FA909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14BCC0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F39C7B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B0EB65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434773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18E4BC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糖尿病・内分泌代謝内科学分野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0BF7F4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糖尿病・内分泌代謝内科学特別研究Ⅰ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9344EF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6C729C9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9AD0BF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70939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83EC10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B09D91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99797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D600D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EAB81B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糖尿病・内分泌代謝内科学特別研究Ⅱ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DA5BDA5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A695AFB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D4025D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6B5F96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AD3C2E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7F1017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991C31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DB7BD5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2A9A22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糖尿病・内分泌代謝内科学特別研究Ⅲ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F67D8A8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DEF5164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12313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F5B955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A41C0E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E7FE46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12C55B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2A0C8D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30448D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糖尿病・内分泌代謝内科学特別研究Ⅳ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4C2D26D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10F8D72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B20CD4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A3069F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8660F84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9322A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A569B6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D54D6D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膠原病・免疫内科学分野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080E10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8104FE1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4D5634D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4F3E7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1D201E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B7AD17C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6E150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292108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E4FCF0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C82C2C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D537B8A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6B711A9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2D4088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118DD3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51295B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C3693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A88E1F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60E9A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F02320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C80732B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6CF0BB8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01562D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53EF5C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2C4FD0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0703C5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287881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A3C1D6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4FE178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膠原病・免疫内科学特別研究Ⅳ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489915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C986B7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E80D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809AF2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2C16EF1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2B911F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6AFFBE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E1FFAD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腎臓内科学分野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1A8005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7ADF012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6DFBB7B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282877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A51B58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32932D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DE0877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F773EE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6273BDD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307549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0104FDA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CD45255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67758D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1560A4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F996D6E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8F617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9A7DB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D51EB5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07E80F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35E6D46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89310F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FDA059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FD7C61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29FB9EB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07E6C8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2D6DFC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E1228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F687E8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腎臓内科学特別研究Ⅳ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6C8BA95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DAA9DCC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7499B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3AC09A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84D4C7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0503B0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6B40AB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9CAFC5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総合診療科・総合内科学分野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0FF5A0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総合診療科・総合内科学特別研究Ⅰ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E4EEBE4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4BC71E8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6A9039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2BA45D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5BE22EE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7B526A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15768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71514B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876D3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総合診療科・総合内科学特別研究Ⅱ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D03488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203498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278C24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38165A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D7F30D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4EF30F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CF3DD2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83840B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6D8345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総合診療科・総合内科学特別研究Ⅲ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A51CFC6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F9CB36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9A388C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8486D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65737A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81D7F7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46DE31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C6F83B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2DE825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総合診療科・総合内科学特別研究Ⅳ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C2F9EE5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9EF8DA8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1A5766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97B713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AD7E93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AFE12A0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1D569E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外科学講座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90EB1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心臓血管外科学分野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972586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B87558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1E9F430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49B9D8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6B563C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BC3771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1A4C93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F8AEB2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52AFEB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38842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CFF4D87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94E1022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CDA4E5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3BB60B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627846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BCCF46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A689E6D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9287F3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7652A3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04D1D7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971424A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08F0B7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078288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BD0E74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0E6982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F28C32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F9508E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940AC3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心臓血管外科学特別研究Ⅳ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46DB701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01264DF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B4B219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216948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2C2E8E04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44FC23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899BDD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2D3C43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呼吸器外科学分野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6D9B0D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8E20AD9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2C731D4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CF4364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594810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720F52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0B013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E39E1E2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9B8B92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462C3F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61C15F4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E82D36E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F62016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39F962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884928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6996C2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BC97628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C6A2A9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5B2E32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208174C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B727E01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58931B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1039C1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2C2B77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F72B93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4F8604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D4F23D" w14:textId="77777777" w:rsidR="00BE6F5F" w:rsidRPr="004A4DE9" w:rsidRDefault="00BE6F5F" w:rsidP="009919FC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5DDD22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呼吸器外科学特別研究Ⅳ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5F94C6C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7F5BAB9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095633" w14:textId="77777777" w:rsidR="00BE6F5F" w:rsidRPr="004A4DE9" w:rsidRDefault="00BE6F5F" w:rsidP="009919F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3CBA44" w14:textId="77777777" w:rsidR="00BE6F5F" w:rsidRPr="004A4DE9" w:rsidRDefault="00BE6F5F" w:rsidP="009919F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28C223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0443B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A793C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DC5B1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消化器外科・小児外科学分野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A00EA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消化器外科・小児外科学特別研究Ⅰ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F5EC91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255B94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B1693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1DC145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4CFA41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09BA5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3ED9C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355AE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EDC8F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消化器外科・小児外科学特別研究Ⅱ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D44165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819A0D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3CD39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8D2BA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E0B810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D7EA9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4E841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92DF77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7A6D69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消化器外科・小児外科学特別研究Ⅲ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AC43A4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4FD57B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19F24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713503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814901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624B6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F28D8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2D0E6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8D3C89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消化器外科・小児外科学特別研究Ⅳ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B582E6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0FA29E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27152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6371E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8FE7B3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E99E6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6E7E2E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EB7D5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乳腺外科学分野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34F34F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467031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EEDE6E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BF7D6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A2085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F1370FC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C8B75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2EEC8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33417F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87FEF3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C4C8E2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FF6AB9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217A8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66493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61E020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E2619E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C7BDC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C8F4F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6A172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407C75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977B5C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84F38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7F34E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FFAB55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40742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BB5AD9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D0C85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A215E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乳腺外科学特別研究Ⅳ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42E50F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FE634E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8976B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9B0AD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05415A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0B941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3DD75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7B881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脳神経内科学分野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20AD2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09F801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200F05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11A74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4B2EE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1C17C7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CFCCE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2F3E7C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1053F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717F33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8298CE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D0FA82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B1B99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2A2B0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14FC88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D0C1A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A267D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76357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EDDCF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B42B53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92DDAE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33183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6044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693FB4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CCB29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ED2DA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FCC90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9642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脳神経内科学特別研究Ⅳ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B448FE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0505E7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43D54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595EB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9E2BECF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1BE0B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885AC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31" w:type="dxa"/>
            <w:gridSpan w:val="6"/>
            <w:tcMar>
              <w:top w:w="28" w:type="dxa"/>
              <w:bottom w:w="28" w:type="dxa"/>
            </w:tcMar>
            <w:vAlign w:val="center"/>
          </w:tcPr>
          <w:p w14:paraId="080FEBD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D6BB7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BE6F5F" w:rsidRPr="004A4DE9" w14:paraId="7EDA638C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BF11B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16B54D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5362A6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0A06A78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C5609F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通年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C9F2D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77253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8D5007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29EC25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550BB4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脳神経科学講座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AEBE1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脳神経外科学分野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BEB5E4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C54E79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046283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815FA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407BA9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2450F9D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80FCF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74D6E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6674CE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9BBE7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0E73EA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25AD7C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14714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4A093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4987BAE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8EA6E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A5729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29C4B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6BE99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DEBE75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E15FC7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84677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81CCB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07323C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CD6FD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487CB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E4A09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F19839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脳神経外科学特別研究Ⅳ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369949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476C63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9FFA6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5574E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00192A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2F686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1C5D1B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0C7669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w w:val="80"/>
                <w:sz w:val="20"/>
                <w:szCs w:val="20"/>
              </w:rPr>
              <w:t>脳病態解析学分野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2774E1" w14:textId="77777777" w:rsidR="00BE6F5F" w:rsidRPr="004A4DE9" w:rsidRDefault="00BE6F5F" w:rsidP="00BE6F5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EBBDAAA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7C0A092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DCE1C5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CE2F8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B20B0A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62DC7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B0A0F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1CE8FF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23455F" w14:textId="77777777" w:rsidR="00BE6F5F" w:rsidRPr="004A4DE9" w:rsidRDefault="00BE6F5F" w:rsidP="00BE6F5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D2912F9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BC99C8A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876248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D2194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7627F3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26DA2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8AF27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839358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B87CF2" w14:textId="77777777" w:rsidR="00BE6F5F" w:rsidRPr="004A4DE9" w:rsidRDefault="00BE6F5F" w:rsidP="00BE6F5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09E31EC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FEDF4B0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D0E87E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73FA9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ACD147E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B7A94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E55D5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3A7899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313C95" w14:textId="77777777" w:rsidR="00BE6F5F" w:rsidRPr="004A4DE9" w:rsidRDefault="00BE6F5F" w:rsidP="00BE6F5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脳病態解析学特別研究Ⅳ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3EDE00B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7B8DD83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16CA6C" w14:textId="77777777" w:rsidR="00BE6F5F" w:rsidRPr="004A4DE9" w:rsidRDefault="00BE6F5F" w:rsidP="00BE6F5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60774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A24287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9811F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F63C0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697F5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精神医学分野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47A359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E52465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561CD4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0DF56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8BBED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21E496D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318DE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1E095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B587B4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7E79F4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B198F1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E92116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B1BBC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7CF58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6A63CB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97B523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0D732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0765F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DFF45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6ACD92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013DEF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5DD19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A315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7C62432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7300A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EDFDC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2CE08E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AF82B4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精神医学特別研究Ⅳ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935E21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32EAC9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A03E2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7E2108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22B9B6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767686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1D3A3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感覚運動医学講座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503BE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整形外科学分野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1715F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2B260C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0366C3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E1170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3D13C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9CD609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F63C9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7EB20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80ECF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10B16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57384A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BB5D82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3170C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C0A02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C4D0C5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FF924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9C106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2D178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EB8788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9BB33D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DBF906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12763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4EC0F4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46703B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DFF65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FA6E6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6A367E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B947C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整形外科学特別研究Ⅳ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6038C7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131602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43136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C690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F63023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0593B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FFA07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BC447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リハビリテーション学分野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9C0C8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A9A96A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793502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76B1D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90B455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013E01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458A99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6E9C6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73357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D727D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51F53F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DE613A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8D12D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775E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29ADFB3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878CE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35FBA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04C95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AC7F2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C9784C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BCE101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4B88D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CC5A38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3B9877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8A99B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A38A2B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C6B25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B3F94F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リハビリテーション学特別研究Ⅳ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1703FC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A4B039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D68DE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0EB81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3B045E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F8F187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AAF34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431D3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皮膚科学分野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C5AD84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B9E5A3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4F727A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B9E6D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D8F15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FE98FC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7706A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4672E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2B20FA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0F8BD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37512A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D5925B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905B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2C4F43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266A631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3CFE2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F042D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401B6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68F3B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35AD2D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E57DC7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B0E6C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92CA5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E016B2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678B2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152E47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1355A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CA299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皮膚科学特別研究Ⅳ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AAA164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A25001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80BCE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CE31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39CAA7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779C4F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85F7D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F82EC1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形成外科学分野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A7420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79C2E0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D9F951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26A00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D68AE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07CFAF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45A26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74223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0512E7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702B3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B37190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BC8DE6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09686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F79788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ED5DC6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B4EFA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59F72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6AD90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1496D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9EAAF6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B572C2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46919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4B2BA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EE6332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74A97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9527F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2B3FB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383B9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形成外科学特別研究Ⅳ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E5360E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FB9759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E08BA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5B4EAD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3741C2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45B6D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831A4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9347DE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眼科学分野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8FB74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F135B1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49A8C4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042A4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D6BF4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0CDED4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698B9E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1DF8C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DCBB1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030774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E419E4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662831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4B7C5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ED186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E8BDEF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13952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54ED2E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FD2BC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84441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F33CF1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19C5E7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E04B5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B792E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4337FC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6F5A04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12382E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0210A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44DB1D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眼科学特別研究Ⅳ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C96AD3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B80145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98FCA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21BBE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54929B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BB2D0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BC012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感覚運動医学講座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84D5E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耳鼻咽喉科・頭頚部外科学分野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0F33F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耳鼻咽喉科・頭頚部外科学特別研究Ⅰ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1489EC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9FF5C2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7E4E2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892B25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8A022FC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D34F3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93C29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9DA04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1ABA2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耳鼻咽喉科・頭頚部外科学特別研究Ⅱ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065503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9C4836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F23D2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21755D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A111B02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6B293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18ECA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3AF1E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5EBF5F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耳鼻咽喉科・頭頚部外科学特別研究Ⅲ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0E08FE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1FD7C7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9BC7B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49175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AE6B57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45CA4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6D181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4253E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9A3A3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耳鼻咽喉科・頭頚部外科学特別研究Ⅳ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7B8DDC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A21B85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A8FA2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90A3BF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DC3242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FCCA9B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96B0C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507EAE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口腔外科学分野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CC67E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BB9FE2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957E8B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87D0D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643E9F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7516CE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4F474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6D8D5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3D303D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471769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F59FBD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A1F927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42C8E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213DE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97D3BD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CD03B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15275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9287C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70857D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ABDC0D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C9C977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6B2DA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C465A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80EC2AE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46CB3F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3FF77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069FE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310F73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口腔外科学特別研究Ⅳ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02A80E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99FD46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A3DC3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4311C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A5246F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4F8BE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BB76FD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生体管理医学講座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4A712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麻酔科・疼痛医学分野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E3F48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D27E50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E8B556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57377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89AA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28648904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1788DE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8E9990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A0C33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ED441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4D173F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25AA6F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C4429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ACA0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1B3505E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E9339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6C4F1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A220FA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BF304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CAC70A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E6BAF5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322DE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18424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17C7F4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1F174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CD568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67CB74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8F266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麻酔科・疼痛医学特別研究Ⅳ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3C05B6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57FB4D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4A8DC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2ED3B5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B64BB67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2A927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40CAD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31" w:type="dxa"/>
            <w:gridSpan w:val="6"/>
            <w:tcMar>
              <w:top w:w="28" w:type="dxa"/>
              <w:bottom w:w="28" w:type="dxa"/>
            </w:tcMar>
            <w:vAlign w:val="center"/>
          </w:tcPr>
          <w:p w14:paraId="5CB3B45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1A420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BE6F5F" w:rsidRPr="004A4DE9" w14:paraId="06B3967B" w14:textId="77777777" w:rsidTr="00375F46">
        <w:trPr>
          <w:gridAfter w:val="1"/>
          <w:wAfter w:w="45" w:type="dxa"/>
          <w:trHeight w:val="20"/>
        </w:trPr>
        <w:tc>
          <w:tcPr>
            <w:tcW w:w="1588" w:type="dxa"/>
            <w:gridSpan w:val="3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76076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06E1F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417C1F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3E79A0C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B1925D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通年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CE84F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D11231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EC091D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2A09466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特別研究</w:t>
            </w: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69CADF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生体管理医学講座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698A13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泌尿器科学分野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6E3491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6E37A3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FD54EA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37241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6FCAB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52DF30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A7CA42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07283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9E583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AA08AD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81B832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28352C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0A529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0F1F3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68196C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D0154D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FCDFDB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C8A5D8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329893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714106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7C6007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0C557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3731E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51B554C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820485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AF42CF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6D167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03587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泌尿器科学特別研究Ⅳ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3660F3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D62BB7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BDF80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E108C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93723A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A420B3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872F9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38C4E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救急・災害医学分野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E61201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94D8C8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F14DA8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11464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C344E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4259F0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60111E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7D760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324D07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5F3A3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E49B5B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CCCDD8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5AAE9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EA0745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786521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53D6BF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5621E2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2A891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D92A0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82EABC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181E66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72200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44192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7992D5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077960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4C7FC8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72F26F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F7022F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救急・災害医学特別研究Ⅳ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D1BBC3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C10364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FE8FA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DA591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EFDB849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6C1B00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5486A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BF4CB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放射線医学分野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F03AB1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908632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1D0BA9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94050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90EDC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B08465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93CB0C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EE14F0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4A14D7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263948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470519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3F66D1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C4BCE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902C81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B03C9FF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7FBD57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8F99D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0E4BF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8406D0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9061E2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ABE6CD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617AC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B0BB08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1E44D4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B68F5EF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4AF916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6B57B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10119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放射線医学特別研究Ⅳ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E80BEF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C2A675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CB402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6835C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1BD143B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74FD18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1E884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5F616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臨床検査医学分野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28F3E1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720C67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F69D6BC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5FC38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DD456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1A080AE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BDE6AA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946C95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BA6262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129E6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554A9E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3C06780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387DF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452E25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1567AB8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195E727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D18A5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B5679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544EA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E5ADA2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E6FD07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9CB42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B816F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7DCECE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DAEAF06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17D57C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09D405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B920C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臨床検査医学特別研究Ⅳ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82BDC8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5B7ACF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73409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82D2C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80E489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79B7EF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592070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E24115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臨床薬剤学分野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B9741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DA6A4F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D145E9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7CC6C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E3966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3ABCCA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7036CEF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76E52A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1425C0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D0E48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DDC48D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6E4321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631E4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8CABE9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9A32F26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D6252A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25C8CA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38CDF0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5BD48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A4B388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02C4E79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657F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986D3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5DA604D5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549FEC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87CF6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E2CF591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D5904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臨床薬剤学特別研究Ⅳ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50C83A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C24712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1658F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6097A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78FC2DF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143732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964E8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84EA6CC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臨床病理学分野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61A438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8E5D67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460FF6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31DA9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9CC9F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280574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D7D4475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B83EF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C53F99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9C2093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C9AA31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3703ED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26A30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483759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264CDB0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0A21C7B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62B9006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040FB0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EB85B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175006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09DBB0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1BB655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2EB1B8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AF66CF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033BDB7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01FB15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0A3A2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65EF2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臨床病理学特別研究Ⅳ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39507E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575D2D7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A6146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6AB6D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4AE55D3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ABF2590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210B318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生殖・発育医学講座</w:t>
            </w: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B378E2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小児科学分野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3155C9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CB4D823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0D4819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7B831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62283C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7D32CFD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1F32D4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AEDCB2D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F986738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BCC26F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87BF62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69F7AED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3BD5D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87DA6D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6F9D22F1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B71B1E4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3C23259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C1254D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4E04D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A1C774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4117FFEF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C24F5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69819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482D50A4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A527461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479EC1" w14:textId="77777777" w:rsidR="00BE6F5F" w:rsidRPr="004A4DE9" w:rsidRDefault="00BE6F5F" w:rsidP="00BE6F5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A23324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90F4E6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小児科学特別研究Ⅳ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70FE91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686E8A9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C6F41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8F8D5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E8F5B4C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D7B72DB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3F1F5C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46EB24E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>産科婦人科学分野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BB1A1A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産科婦人科学特別研究Ⅰ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15E52107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230CB42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F261EA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A33E0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D0CF48A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CAE5AC3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DCB0B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757B4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076892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産科婦人科学特別研究Ⅱ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2D43AD10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8531AC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360CB8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2C7EE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05A84034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50E2E5F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C15BCF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0024E0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3A607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産科婦人科学特別研究Ⅲ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C552FA9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7B124D6B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30F8B6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C214E3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E6F5F" w:rsidRPr="004A4DE9" w14:paraId="3E4F66A7" w14:textId="77777777" w:rsidTr="00375F46">
        <w:trPr>
          <w:gridAfter w:val="1"/>
          <w:wAfter w:w="45" w:type="dxa"/>
          <w:trHeight w:val="20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B3C869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61C1C7D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F7DD807" w14:textId="77777777" w:rsidR="00BE6F5F" w:rsidRPr="004A4DE9" w:rsidRDefault="00BE6F5F" w:rsidP="00BE6F5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D55E9B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産科婦人科学特別研究Ⅳ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99B46E4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4FB3F91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C273FE" w14:textId="77777777" w:rsidR="00BE6F5F" w:rsidRPr="004A4DE9" w:rsidRDefault="00BE6F5F" w:rsidP="00BE6F5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E8BAB5" w14:textId="77777777" w:rsidR="00BE6F5F" w:rsidRPr="004A4DE9" w:rsidRDefault="00BE6F5F" w:rsidP="00BE6F5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721F7A7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3D26731F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071B419C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3BB0ACE1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03E4F7DA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02051DF2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195A85CA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40CB44B1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51170E85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7C94E472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770CEB56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tbl>
      <w:tblPr>
        <w:tblW w:w="929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40"/>
        <w:gridCol w:w="393"/>
        <w:gridCol w:w="400"/>
        <w:gridCol w:w="400"/>
        <w:gridCol w:w="438"/>
        <w:gridCol w:w="3239"/>
      </w:tblGrid>
      <w:tr w:rsidR="00DD2F9C" w:rsidRPr="004A4DE9" w14:paraId="09024612" w14:textId="77777777" w:rsidTr="0098682F">
        <w:trPr>
          <w:trHeight w:val="20"/>
        </w:trPr>
        <w:tc>
          <w:tcPr>
            <w:tcW w:w="158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AD413F" w14:textId="77777777" w:rsidR="00DD2F9C" w:rsidRPr="004A4DE9" w:rsidRDefault="00DD2F9C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ACE33B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　業　科　目</w:t>
            </w:r>
          </w:p>
        </w:tc>
        <w:tc>
          <w:tcPr>
            <w:tcW w:w="1631" w:type="dxa"/>
            <w:gridSpan w:val="4"/>
            <w:tcMar>
              <w:top w:w="28" w:type="dxa"/>
              <w:bottom w:w="28" w:type="dxa"/>
            </w:tcMar>
            <w:vAlign w:val="center"/>
          </w:tcPr>
          <w:p w14:paraId="5D962400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開講時期・単位数</w:t>
            </w:r>
          </w:p>
        </w:tc>
        <w:tc>
          <w:tcPr>
            <w:tcW w:w="323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EFFE79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DD2F9C" w:rsidRPr="004A4DE9" w14:paraId="0225A795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746D969" w14:textId="77777777" w:rsidR="00DD2F9C" w:rsidRPr="004A4DE9" w:rsidRDefault="00DD2F9C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0F65D1" w14:textId="77777777" w:rsidR="00DD2F9C" w:rsidRPr="004A4DE9" w:rsidRDefault="00DD2F9C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DC1C024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w w:val="50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対象</w:t>
            </w:r>
          </w:p>
          <w:p w14:paraId="1CF50E48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年次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0319489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前学期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91BFDFA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w w:val="50"/>
                <w:kern w:val="0"/>
                <w:sz w:val="20"/>
                <w:szCs w:val="20"/>
              </w:rPr>
              <w:t>後学期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EB07C3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計</w:t>
            </w:r>
          </w:p>
        </w:tc>
        <w:tc>
          <w:tcPr>
            <w:tcW w:w="323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957E94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D2F9C" w:rsidRPr="004A4DE9" w14:paraId="2C20CDD4" w14:textId="77777777" w:rsidTr="0098682F">
        <w:trPr>
          <w:trHeight w:val="20"/>
        </w:trPr>
        <w:tc>
          <w:tcPr>
            <w:tcW w:w="158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9AB69C" w14:textId="77777777" w:rsidR="00DD2F9C" w:rsidRPr="004A4DE9" w:rsidRDefault="00DD2F9C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基礎技術</w:t>
            </w: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5C8A90" w14:textId="77777777" w:rsidR="00DD2F9C" w:rsidRPr="004A4DE9" w:rsidRDefault="00DD2F9C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免疫組織化学Ａ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C3C7E04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7BB5924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9576CF5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FBB34A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1A183E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D2F9C" w:rsidRPr="004A4DE9" w14:paraId="47B36597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85068D" w14:textId="77777777" w:rsidR="00DD2F9C" w:rsidRPr="004A4DE9" w:rsidRDefault="00DD2F9C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58FC1A" w14:textId="77777777" w:rsidR="00DD2F9C" w:rsidRPr="004A4DE9" w:rsidRDefault="00DD2F9C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免疫組織化学Ｂ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BCC6A14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C0E7781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20B5B77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C0C8A2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DDD7FA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D2F9C" w:rsidRPr="004A4DE9" w14:paraId="18145C17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4D2E8B" w14:textId="77777777" w:rsidR="00DD2F9C" w:rsidRPr="004A4DE9" w:rsidRDefault="00DD2F9C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FF586C" w14:textId="77777777" w:rsidR="00DD2F9C" w:rsidRPr="004A4DE9" w:rsidRDefault="00DD2F9C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電子顕微鏡基礎技術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5EFFD7B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2DC0DC8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F09910B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0E0F3E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6B7280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D2F9C" w:rsidRPr="004A4DE9" w14:paraId="4721C4F2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01D8BAF" w14:textId="77777777" w:rsidR="00DD2F9C" w:rsidRPr="004A4DE9" w:rsidRDefault="00DD2F9C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84B4A7" w14:textId="77777777" w:rsidR="00DD2F9C" w:rsidRPr="004A4DE9" w:rsidRDefault="00DD2F9C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遺伝子操作基礎技術Ａ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6136314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0CCCC21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BC01455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D8F4F2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39A954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D2F9C" w:rsidRPr="004A4DE9" w14:paraId="27E64B27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8D520D" w14:textId="77777777" w:rsidR="00DD2F9C" w:rsidRPr="004A4DE9" w:rsidRDefault="00DD2F9C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91AA44" w14:textId="77777777" w:rsidR="00DD2F9C" w:rsidRPr="004A4DE9" w:rsidRDefault="00DD2F9C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遺伝子操作基礎技術Ｂ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43DE21E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5189CED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C48E5AD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9FCC74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73573C" w14:textId="77777777" w:rsidR="00DD2F9C" w:rsidRPr="004A4DE9" w:rsidRDefault="00DD2F9C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45F9FACA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8DDCD0B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0FE97B" w14:textId="74E6A1A9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中枢神経実験法Ａ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D7CB5EC" w14:textId="514B5DAE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45C1F50" w14:textId="1D635DCC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D2A1C00" w14:textId="3B279B3D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8100F8" w14:textId="08490191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0F032E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59B82B9F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216F39F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8CE53D" w14:textId="38FD2895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中枢神経実験法Ｂ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9434420" w14:textId="2BA64BC5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4998033" w14:textId="406031EC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FD8190B" w14:textId="44223A74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457FC8" w14:textId="78DE47AB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3EBC1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1727C5F6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6E4ACE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3884B8" w14:textId="2A73C7B3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情報処理基礎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E487669" w14:textId="2079B04A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CF385BE" w14:textId="20E5B0B8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55E9D91" w14:textId="2A65B976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CFB1D1" w14:textId="67D15B33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E59F94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27CD9359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BE235FF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3E6A5A" w14:textId="787376EA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組織培養技術Ａ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5582DC21" w14:textId="79E4F034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843CB3D" w14:textId="521B0025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7BD89030" w14:textId="11E32DBD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08802" w14:textId="64F92475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0E9743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3963788C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49A850B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EEAF75" w14:textId="0BD81486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組織培養技術Ｂ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DCDDD08" w14:textId="11A73CC3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DA53C9C" w14:textId="487A5E2B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712ED73" w14:textId="30B3C26B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2C1C85" w14:textId="6E1F945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4F0443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79BD7F03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147697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164FA2" w14:textId="028AE105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公衆衛生診断学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66F9A5FB" w14:textId="563707C5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2618DDD" w14:textId="500B51A8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38C1E8B" w14:textId="40D9B4F1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7C8A5E" w14:textId="2FE66E13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D52A1D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40484F67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5BE862E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2E88BA" w14:textId="0CA88988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免疫組織化学法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93FFE57" w14:textId="76B72156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270D4758" w14:textId="50CDE4A5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376B8A3" w14:textId="1E6DA97D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960B80" w14:textId="1416B73F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43EF83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37476A58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11B01F4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26B7D1" w14:textId="52656250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シグナル伝達実験法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C66C663" w14:textId="4F8AB5F2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DD5885F" w14:textId="2F22C96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3DD9E7E" w14:textId="4F5546BC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163CE3" w14:textId="07F53A99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2AA6A3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44EEF2BD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C79579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BE2531" w14:textId="5317CE8D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分子生物学・細胞生物学的な解析技術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1A5814D" w14:textId="04A9A1E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55E18CD" w14:textId="047314F9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5EA424C" w14:textId="47C17AF2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FE2A09" w14:textId="7B35C62D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9F7F9A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01EAF5E9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E3148E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984189" w14:textId="62D0FAF7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免疫学的解析法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B16F638" w14:textId="4D34C65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AF086D5" w14:textId="1BDA3CCF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8714D9B" w14:textId="3BC38711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BAFDF0" w14:textId="385E3F1C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ACB6BB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71516973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DE8942F" w14:textId="77777777" w:rsidR="004F5690" w:rsidRPr="004A4DE9" w:rsidRDefault="004F5690" w:rsidP="0098682F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898CD1" w14:textId="4E52A5BA" w:rsidR="004F5690" w:rsidRPr="004A4DE9" w:rsidRDefault="004F5690" w:rsidP="0098682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Segoe UI" w:hAnsi="Segoe UI" w:cs="Segoe UI"/>
                <w:shd w:val="clear" w:color="auto" w:fill="FFFFFF"/>
              </w:rPr>
              <w:t>基盤医科学実習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0DEC122F" w14:textId="257668C3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348249E6" w14:textId="224034E3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559D892" w14:textId="065BC1F6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4D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D60E9C" w14:textId="092CAB26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FB7201" w14:textId="77777777" w:rsidR="004F5690" w:rsidRPr="004A4DE9" w:rsidRDefault="004F5690" w:rsidP="0098682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5690" w:rsidRPr="004A4DE9" w14:paraId="2B99C55A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475FDB" w14:textId="77777777" w:rsidR="004F5690" w:rsidRPr="004A4DE9" w:rsidRDefault="004F5690" w:rsidP="004F5690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3530CB" w14:textId="029AFB59" w:rsidR="004F5690" w:rsidRPr="004F5690" w:rsidRDefault="004F5690" w:rsidP="004F569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次世代がん医療実習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7F9DCC96" w14:textId="0EA94147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63BE8576" w14:textId="0E3A0043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F12DA28" w14:textId="6228CF0C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4805A7" w14:textId="529BEEDA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0D9855" w14:textId="432705D3" w:rsidR="004F5690" w:rsidRPr="004F5690" w:rsidRDefault="004F5690" w:rsidP="0099630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次世代がん医療コース履修学生は必修</w:t>
            </w:r>
          </w:p>
        </w:tc>
      </w:tr>
      <w:tr w:rsidR="004F5690" w:rsidRPr="004A4DE9" w14:paraId="55344837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48F3449" w14:textId="77777777" w:rsidR="004F5690" w:rsidRPr="004A4DE9" w:rsidRDefault="004F5690" w:rsidP="004F5690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D59448" w14:textId="4B174751" w:rsidR="004F5690" w:rsidRPr="004F5690" w:rsidRDefault="004F5690" w:rsidP="004F569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新治療開発実習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40A67E19" w14:textId="5717DC32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4E406D4F" w14:textId="496747F9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18AE3C94" w14:textId="1A41052F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56BB2D" w14:textId="4B709ADD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579D23" w14:textId="39F1F25E" w:rsidR="004F5690" w:rsidRPr="004F5690" w:rsidRDefault="004F5690" w:rsidP="0099630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新治療開発コース履修学生は必修</w:t>
            </w:r>
          </w:p>
        </w:tc>
      </w:tr>
      <w:tr w:rsidR="004F5690" w:rsidRPr="004A4DE9" w14:paraId="60CCD16A" w14:textId="77777777" w:rsidTr="0098682F">
        <w:trPr>
          <w:trHeight w:val="20"/>
        </w:trPr>
        <w:tc>
          <w:tcPr>
            <w:tcW w:w="158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34EAAE" w14:textId="77777777" w:rsidR="004F5690" w:rsidRPr="004A4DE9" w:rsidRDefault="004F5690" w:rsidP="004F5690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1BFF03" w14:textId="11EBD113" w:rsidR="004F5690" w:rsidRPr="004F5690" w:rsidRDefault="004F5690" w:rsidP="004F569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インターンシップ</w:t>
            </w:r>
          </w:p>
        </w:tc>
        <w:tc>
          <w:tcPr>
            <w:tcW w:w="393" w:type="dxa"/>
            <w:tcMar>
              <w:top w:w="28" w:type="dxa"/>
              <w:bottom w:w="28" w:type="dxa"/>
            </w:tcMar>
            <w:vAlign w:val="center"/>
          </w:tcPr>
          <w:p w14:paraId="3F12DBD9" w14:textId="1EC07FF9" w:rsidR="004F5690" w:rsidRPr="004F5690" w:rsidRDefault="004F5690" w:rsidP="004F569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5188F1CB" w14:textId="59FA4487" w:rsidR="004F5690" w:rsidRPr="004F5690" w:rsidRDefault="004F5690" w:rsidP="004F569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00" w:type="dxa"/>
            <w:tcMar>
              <w:top w:w="28" w:type="dxa"/>
              <w:bottom w:w="28" w:type="dxa"/>
            </w:tcMar>
            <w:vAlign w:val="center"/>
          </w:tcPr>
          <w:p w14:paraId="0DB0CA0C" w14:textId="7123DD69" w:rsidR="004F5690" w:rsidRPr="004F5690" w:rsidRDefault="004F5690" w:rsidP="004F569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4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43E4E8" w14:textId="07F1F458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F569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（1）</w:t>
            </w:r>
          </w:p>
        </w:tc>
        <w:tc>
          <w:tcPr>
            <w:tcW w:w="32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B17B1D" w14:textId="77777777" w:rsidR="004F5690" w:rsidRPr="004F5690" w:rsidRDefault="004F5690" w:rsidP="004F569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2C8AAD18" w14:textId="77777777" w:rsidR="00DD2F9C" w:rsidRDefault="00DD2F9C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</w:p>
    <w:p w14:paraId="5F1F4689" w14:textId="77777777" w:rsidR="00E066DC" w:rsidRPr="004A4DE9" w:rsidRDefault="004A4DE9">
      <w:pPr>
        <w:widowControl/>
        <w:ind w:firstLineChars="100" w:firstLine="221"/>
        <w:rPr>
          <w:rFonts w:ascii="ＭＳ ゴシック" w:hAnsi="ＭＳ ゴシック" w:cs="ＭＳ Ｐゴシック"/>
          <w:kern w:val="0"/>
          <w:szCs w:val="21"/>
        </w:rPr>
      </w:pPr>
      <w:r w:rsidRPr="004A4DE9">
        <w:rPr>
          <w:rFonts w:ascii="ＭＳ ゴシック" w:hAnsi="ＭＳ ゴシック" w:cs="ＭＳ Ｐゴシック" w:hint="eastAsia"/>
          <w:kern w:val="0"/>
          <w:szCs w:val="21"/>
        </w:rPr>
        <w:t>注１　対象年次の『全』は全学年を示す。</w:t>
      </w:r>
    </w:p>
    <w:p w14:paraId="4DE1E749" w14:textId="77777777" w:rsidR="00E066DC" w:rsidRPr="004A4DE9" w:rsidRDefault="004A4DE9">
      <w:pPr>
        <w:widowControl/>
        <w:ind w:firstLineChars="200" w:firstLine="442"/>
        <w:rPr>
          <w:rFonts w:ascii="ＭＳ ゴシック" w:hAnsi="ＭＳ ゴシック" w:cs="ＭＳ Ｐゴシック"/>
          <w:kern w:val="0"/>
          <w:szCs w:val="21"/>
        </w:rPr>
      </w:pPr>
      <w:r w:rsidRPr="004A4DE9">
        <w:rPr>
          <w:rFonts w:ascii="ＭＳ ゴシック" w:hAnsi="ＭＳ ゴシック" w:cs="ＭＳ Ｐゴシック" w:hint="eastAsia"/>
          <w:kern w:val="0"/>
          <w:szCs w:val="21"/>
        </w:rPr>
        <w:t>２　開講時期の（　　）は前学期または後学期のいずれかで開講することを示す。</w:t>
      </w:r>
    </w:p>
    <w:bookmarkEnd w:id="0"/>
    <w:p w14:paraId="6E72BC79" w14:textId="77777777" w:rsidR="00E066DC" w:rsidRDefault="00E066DC">
      <w:pPr>
        <w:widowControl/>
        <w:jc w:val="left"/>
        <w:rPr>
          <w:rFonts w:ascii="ＭＳ ゴシック" w:hAnsi="ＭＳ ゴシック"/>
        </w:rPr>
      </w:pPr>
    </w:p>
    <w:sectPr w:rsidR="00E066DC">
      <w:footerReference w:type="default" r:id="rId8"/>
      <w:pgSz w:w="11906" w:h="16838" w:code="9"/>
      <w:pgMar w:top="1134" w:right="1418" w:bottom="1134" w:left="1418" w:header="567" w:footer="720" w:gutter="0"/>
      <w:pgNumType w:fmt="numberInDash"/>
      <w:cols w:space="425"/>
      <w:docGrid w:type="linesAndChars" w:linePitch="33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A445" w14:textId="77777777" w:rsidR="009919FC" w:rsidRDefault="009919FC">
      <w:r>
        <w:separator/>
      </w:r>
    </w:p>
  </w:endnote>
  <w:endnote w:type="continuationSeparator" w:id="0">
    <w:p w14:paraId="63BE7A3B" w14:textId="77777777" w:rsidR="009919FC" w:rsidRDefault="0099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EEF4" w14:textId="77777777" w:rsidR="009919FC" w:rsidRDefault="009919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D2F9C" w:rsidRPr="00DD2F9C">
      <w:rPr>
        <w:noProof/>
        <w:lang w:val="ja-JP"/>
      </w:rPr>
      <w:t>-</w:t>
    </w:r>
    <w:r w:rsidR="00DD2F9C">
      <w:rPr>
        <w:noProof/>
      </w:rPr>
      <w:t xml:space="preserve"> 16 -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29CC" w14:textId="77777777" w:rsidR="009919FC" w:rsidRDefault="009919FC">
      <w:r>
        <w:separator/>
      </w:r>
    </w:p>
  </w:footnote>
  <w:footnote w:type="continuationSeparator" w:id="0">
    <w:p w14:paraId="5068B8C0" w14:textId="77777777" w:rsidR="009919FC" w:rsidRDefault="0099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47B"/>
    <w:multiLevelType w:val="hybridMultilevel"/>
    <w:tmpl w:val="94D66456"/>
    <w:lvl w:ilvl="0" w:tplc="6FCEC574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B5532"/>
    <w:multiLevelType w:val="hybridMultilevel"/>
    <w:tmpl w:val="18B08ABE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D7DD9"/>
    <w:multiLevelType w:val="hybridMultilevel"/>
    <w:tmpl w:val="EE1090B0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3548B"/>
    <w:multiLevelType w:val="hybridMultilevel"/>
    <w:tmpl w:val="08982EAC"/>
    <w:lvl w:ilvl="0" w:tplc="3F54FA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572BFE"/>
    <w:multiLevelType w:val="hybridMultilevel"/>
    <w:tmpl w:val="637C26DA"/>
    <w:lvl w:ilvl="0" w:tplc="F8EE4C74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F0A4C32"/>
    <w:multiLevelType w:val="hybridMultilevel"/>
    <w:tmpl w:val="B3D69686"/>
    <w:lvl w:ilvl="0" w:tplc="F168C4CE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7E581C"/>
    <w:multiLevelType w:val="hybridMultilevel"/>
    <w:tmpl w:val="9BEAEF04"/>
    <w:lvl w:ilvl="0" w:tplc="3DC4F90A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96ED0"/>
    <w:multiLevelType w:val="hybridMultilevel"/>
    <w:tmpl w:val="4B3CA7DC"/>
    <w:lvl w:ilvl="0" w:tplc="61E654A2">
      <w:start w:val="7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1612347"/>
    <w:multiLevelType w:val="hybridMultilevel"/>
    <w:tmpl w:val="D17C1B3C"/>
    <w:lvl w:ilvl="0" w:tplc="893A0ED8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04B4962"/>
    <w:multiLevelType w:val="hybridMultilevel"/>
    <w:tmpl w:val="5B342F78"/>
    <w:lvl w:ilvl="0" w:tplc="2F82F23A">
      <w:start w:val="7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56C1125"/>
    <w:multiLevelType w:val="hybridMultilevel"/>
    <w:tmpl w:val="0270E6DA"/>
    <w:lvl w:ilvl="0" w:tplc="B19ADDBC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F366467A">
      <w:start w:val="1"/>
      <w:numFmt w:val="decimalFullWidth"/>
      <w:lvlText w:val="第%2節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720664842">
    <w:abstractNumId w:val="10"/>
  </w:num>
  <w:num w:numId="2" w16cid:durableId="131674035">
    <w:abstractNumId w:val="2"/>
  </w:num>
  <w:num w:numId="3" w16cid:durableId="1118257244">
    <w:abstractNumId w:val="3"/>
  </w:num>
  <w:num w:numId="4" w16cid:durableId="650256516">
    <w:abstractNumId w:val="4"/>
  </w:num>
  <w:num w:numId="5" w16cid:durableId="1947032334">
    <w:abstractNumId w:val="8"/>
  </w:num>
  <w:num w:numId="6" w16cid:durableId="1833181809">
    <w:abstractNumId w:val="1"/>
  </w:num>
  <w:num w:numId="7" w16cid:durableId="737359422">
    <w:abstractNumId w:val="0"/>
  </w:num>
  <w:num w:numId="8" w16cid:durableId="917909451">
    <w:abstractNumId w:val="6"/>
  </w:num>
  <w:num w:numId="9" w16cid:durableId="1435590706">
    <w:abstractNumId w:val="5"/>
  </w:num>
  <w:num w:numId="10" w16cid:durableId="1033649013">
    <w:abstractNumId w:val="9"/>
  </w:num>
  <w:num w:numId="11" w16cid:durableId="1389840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DC"/>
    <w:rsid w:val="0004586B"/>
    <w:rsid w:val="000A1879"/>
    <w:rsid w:val="000A2F21"/>
    <w:rsid w:val="00285C7D"/>
    <w:rsid w:val="002D54D8"/>
    <w:rsid w:val="00360A8C"/>
    <w:rsid w:val="00372BAA"/>
    <w:rsid w:val="003747A2"/>
    <w:rsid w:val="00375F46"/>
    <w:rsid w:val="003B089C"/>
    <w:rsid w:val="0043147D"/>
    <w:rsid w:val="00462C3E"/>
    <w:rsid w:val="004A4DE9"/>
    <w:rsid w:val="004D0E0D"/>
    <w:rsid w:val="004F5690"/>
    <w:rsid w:val="00534568"/>
    <w:rsid w:val="0067229B"/>
    <w:rsid w:val="0076404E"/>
    <w:rsid w:val="008632A6"/>
    <w:rsid w:val="009919FC"/>
    <w:rsid w:val="00996303"/>
    <w:rsid w:val="009A217E"/>
    <w:rsid w:val="009B2DB6"/>
    <w:rsid w:val="00A25DEC"/>
    <w:rsid w:val="00A6281D"/>
    <w:rsid w:val="00AB5BF4"/>
    <w:rsid w:val="00B111EA"/>
    <w:rsid w:val="00B54D7E"/>
    <w:rsid w:val="00BE6F5F"/>
    <w:rsid w:val="00C6246C"/>
    <w:rsid w:val="00DD2F9C"/>
    <w:rsid w:val="00E066DC"/>
    <w:rsid w:val="00E07357"/>
    <w:rsid w:val="00E1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46F2D10"/>
  <w15:docId w15:val="{0F6C7878-3EEF-45BB-B102-5D2287FC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210" w:hangingChars="100" w:hanging="210"/>
      <w:jc w:val="distribute"/>
    </w:pPr>
  </w:style>
  <w:style w:type="paragraph" w:styleId="2">
    <w:name w:val="Body Text Indent 2"/>
    <w:basedOn w:val="a"/>
    <w:pPr>
      <w:ind w:left="209" w:hangingChars="100" w:hanging="209"/>
    </w:p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Pr>
      <w:rFonts w:eastAsia="ＭＳ ゴシック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Pr>
      <w:rFonts w:eastAsia="ＭＳ ゴシック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="Arial" w:eastAsia="ＭＳ ゴシック" w:hAnsi="Arial"/>
      <w:kern w:val="2"/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A99E-E41A-429F-A131-982CAA79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10488</Words>
  <Characters>6732</Characters>
  <Application>Microsoft Office Word</Application>
  <DocSecurity>0</DocSecurity>
  <Lines>56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岐阜大学大学院学則</vt:lpstr>
    </vt:vector>
  </TitlesOfParts>
  <Company>国立大学法人岐阜大学</Company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KOBAYASHI Kotaro</cp:lastModifiedBy>
  <cp:revision>3</cp:revision>
  <cp:lastPrinted>2021-03-04T10:08:00Z</cp:lastPrinted>
  <dcterms:created xsi:type="dcterms:W3CDTF">2024-03-21T02:17:00Z</dcterms:created>
  <dcterms:modified xsi:type="dcterms:W3CDTF">2025-04-10T10:36:00Z</dcterms:modified>
</cp:coreProperties>
</file>