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11436" w14:textId="77777777" w:rsidR="00CB65D7" w:rsidRDefault="00CB65D7" w:rsidP="00CB65D7">
      <w:r>
        <w:rPr>
          <w:rFonts w:hint="eastAsia"/>
        </w:rPr>
        <w:t>別記様式第２号</w:t>
      </w:r>
    </w:p>
    <w:p w14:paraId="6A6160D6" w14:textId="77777777" w:rsidR="00CB65D7" w:rsidRDefault="00CB65D7" w:rsidP="00CB65D7">
      <w:pPr>
        <w:jc w:val="center"/>
      </w:pPr>
      <w:r>
        <w:rPr>
          <w:rFonts w:hint="eastAsia"/>
          <w:sz w:val="24"/>
        </w:rPr>
        <w:t>法人文書開示決定通知書</w:t>
      </w:r>
    </w:p>
    <w:p w14:paraId="34CCF072" w14:textId="77777777" w:rsidR="00CB65D7" w:rsidRDefault="00CB65D7" w:rsidP="00CB65D7"/>
    <w:p w14:paraId="3531252C" w14:textId="77777777" w:rsidR="00CB65D7" w:rsidRDefault="00CB65D7" w:rsidP="00CB65D7">
      <w:r>
        <w:t xml:space="preserve">                                                     </w:t>
      </w:r>
      <w:r>
        <w:rPr>
          <w:rFonts w:hint="eastAsia"/>
        </w:rPr>
        <w:t xml:space="preserve">　　　　　</w:t>
      </w:r>
      <w:r w:rsidR="00306681">
        <w:t xml:space="preserve">          </w:t>
      </w:r>
      <w:r w:rsidR="004C036A">
        <w:rPr>
          <w:rFonts w:hint="eastAsia"/>
        </w:rPr>
        <w:t>機構</w:t>
      </w:r>
      <w:r>
        <w:rPr>
          <w:rFonts w:hint="eastAsia"/>
        </w:rPr>
        <w:t xml:space="preserve">　第　　　　　　号</w:t>
      </w:r>
    </w:p>
    <w:p w14:paraId="396BE812" w14:textId="77777777" w:rsidR="00CB65D7" w:rsidRDefault="00CB65D7" w:rsidP="00CB65D7">
      <w:r>
        <w:rPr>
          <w:rFonts w:hint="eastAsia"/>
        </w:rPr>
        <w:t xml:space="preserve">　　　　　</w:t>
      </w:r>
      <w:r w:rsidR="00306681">
        <w:rPr>
          <w:rFonts w:hint="eastAsia"/>
        </w:rPr>
        <w:t xml:space="preserve">　　　　　　　　　　　　　　　　　　　　　　　　　　　　　　　</w:t>
      </w:r>
      <w:r w:rsidR="00306681">
        <w:rPr>
          <w:rFonts w:hint="eastAsia"/>
        </w:rPr>
        <w:t xml:space="preserve"> </w:t>
      </w:r>
      <w:r w:rsidR="003126E3">
        <w:rPr>
          <w:rFonts w:hint="eastAsia"/>
        </w:rPr>
        <w:t>令和</w:t>
      </w:r>
      <w:r>
        <w:rPr>
          <w:rFonts w:hint="eastAsia"/>
        </w:rPr>
        <w:t xml:space="preserve">　　年　　月　　日</w:t>
      </w:r>
    </w:p>
    <w:p w14:paraId="7BB2C145" w14:textId="77777777" w:rsidR="00CB65D7" w:rsidRDefault="00CB65D7" w:rsidP="00CB65D7">
      <w:r>
        <w:rPr>
          <w:rFonts w:hint="eastAsia"/>
        </w:rPr>
        <w:t xml:space="preserve">　　　　　　　　　殿</w:t>
      </w:r>
    </w:p>
    <w:p w14:paraId="13AD5FE4" w14:textId="77777777" w:rsidR="00CB65D7" w:rsidRDefault="00CB65D7" w:rsidP="00CB65D7"/>
    <w:p w14:paraId="7D446FFD" w14:textId="77777777" w:rsidR="00CB65D7" w:rsidRDefault="00CB65D7" w:rsidP="00CB65D7">
      <w:r>
        <w:t xml:space="preserve">                               </w:t>
      </w:r>
      <w:r>
        <w:rPr>
          <w:rFonts w:hint="eastAsia"/>
        </w:rPr>
        <w:t xml:space="preserve">　　　　　　　　　　　　　　　</w:t>
      </w:r>
      <w:r w:rsidR="00496274">
        <w:rPr>
          <w:rFonts w:hint="eastAsia"/>
        </w:rPr>
        <w:t>東海国立大学機構長</w:t>
      </w:r>
    </w:p>
    <w:p w14:paraId="458925A9" w14:textId="77777777" w:rsidR="00CB65D7" w:rsidRDefault="00CB65D7" w:rsidP="00CB65D7"/>
    <w:p w14:paraId="39769BD6" w14:textId="77777777" w:rsidR="00CB65D7" w:rsidRDefault="00CB65D7" w:rsidP="00CB65D7"/>
    <w:p w14:paraId="1645399C" w14:textId="77777777" w:rsidR="00CB65D7" w:rsidRDefault="00CB65D7" w:rsidP="00CB65D7">
      <w:r>
        <w:rPr>
          <w:rFonts w:hint="eastAsia"/>
        </w:rPr>
        <w:t xml:space="preserve">　</w:t>
      </w:r>
      <w:r w:rsidR="003126E3">
        <w:rPr>
          <w:rFonts w:hint="eastAsia"/>
        </w:rPr>
        <w:t>令和</w:t>
      </w:r>
      <w:r>
        <w:rPr>
          <w:rFonts w:hint="eastAsia"/>
        </w:rPr>
        <w:t xml:space="preserve">　　年　　月　　日付けで請求のあった法人文書の開示については</w:t>
      </w:r>
      <w:r w:rsidR="00E20563">
        <w:rPr>
          <w:rFonts w:hint="eastAsia"/>
        </w:rPr>
        <w:t>，</w:t>
      </w:r>
      <w:r>
        <w:rPr>
          <w:rFonts w:hint="eastAsia"/>
        </w:rPr>
        <w:t>独立行政法人等の保有する情報の公開に関する法律第９条第１項の規定に基づき</w:t>
      </w:r>
      <w:r w:rsidR="00E20563">
        <w:rPr>
          <w:rFonts w:hint="eastAsia"/>
        </w:rPr>
        <w:t>，</w:t>
      </w:r>
      <w:r>
        <w:rPr>
          <w:rFonts w:hint="eastAsia"/>
        </w:rPr>
        <w:t>下記のとおり開示することに決定しましたので通知します。</w:t>
      </w:r>
    </w:p>
    <w:p w14:paraId="78BFD97B" w14:textId="77777777" w:rsidR="00CB65D7" w:rsidRDefault="00CB65D7" w:rsidP="00CB65D7">
      <w:pPr>
        <w:jc w:val="center"/>
      </w:pPr>
      <w:r>
        <w:rPr>
          <w:rFonts w:hint="eastAsia"/>
        </w:rPr>
        <w:t>記</w:t>
      </w:r>
    </w:p>
    <w:p w14:paraId="73072C48" w14:textId="77777777" w:rsidR="00CB65D7" w:rsidRDefault="00CB65D7" w:rsidP="00CB65D7">
      <w:r>
        <w:rPr>
          <w:rFonts w:hint="eastAsia"/>
        </w:rPr>
        <w:t>１　開示する法人文書の名称</w:t>
      </w:r>
    </w:p>
    <w:tbl>
      <w:tblPr>
        <w:tblW w:w="0" w:type="auto"/>
        <w:tblInd w:w="302" w:type="dxa"/>
        <w:tblLayout w:type="fixed"/>
        <w:tblLook w:val="0000" w:firstRow="0" w:lastRow="0" w:firstColumn="0" w:lastColumn="0" w:noHBand="0" w:noVBand="0"/>
      </w:tblPr>
      <w:tblGrid>
        <w:gridCol w:w="9021"/>
      </w:tblGrid>
      <w:tr w:rsidR="00CB65D7" w14:paraId="71D3588C" w14:textId="77777777" w:rsidTr="00CB65D7">
        <w:trPr>
          <w:trHeight w:val="819"/>
        </w:trPr>
        <w:tc>
          <w:tcPr>
            <w:tcW w:w="9021" w:type="dxa"/>
            <w:tcBorders>
              <w:top w:val="single" w:sz="4" w:space="0" w:color="000000"/>
              <w:left w:val="single" w:sz="4" w:space="0" w:color="000000"/>
              <w:bottom w:val="single" w:sz="4" w:space="0" w:color="000000"/>
              <w:right w:val="single" w:sz="4" w:space="0" w:color="000000"/>
            </w:tcBorders>
          </w:tcPr>
          <w:p w14:paraId="753AB5DF" w14:textId="77777777" w:rsidR="00CB65D7" w:rsidRDefault="00CB65D7" w:rsidP="00E3508A">
            <w:pPr>
              <w:suppressAutoHyphens/>
              <w:kinsoku w:val="0"/>
              <w:wordWrap w:val="0"/>
              <w:autoSpaceDE w:val="0"/>
              <w:autoSpaceDN w:val="0"/>
              <w:spacing w:line="262" w:lineRule="atLeast"/>
              <w:jc w:val="left"/>
              <w:rPr>
                <w:rFonts w:hint="eastAsia"/>
                <w:sz w:val="24"/>
              </w:rPr>
            </w:pPr>
          </w:p>
          <w:p w14:paraId="6860259E" w14:textId="77777777" w:rsidR="00CB65D7" w:rsidRDefault="00CB65D7" w:rsidP="00E3508A">
            <w:pPr>
              <w:suppressAutoHyphens/>
              <w:kinsoku w:val="0"/>
              <w:wordWrap w:val="0"/>
              <w:autoSpaceDE w:val="0"/>
              <w:autoSpaceDN w:val="0"/>
              <w:spacing w:line="262" w:lineRule="atLeast"/>
              <w:jc w:val="left"/>
              <w:rPr>
                <w:rFonts w:hint="eastAsia"/>
                <w:sz w:val="24"/>
              </w:rPr>
            </w:pPr>
          </w:p>
          <w:p w14:paraId="4B90171C" w14:textId="77777777" w:rsidR="00CB65D7" w:rsidRDefault="00CB65D7" w:rsidP="00E3508A">
            <w:pPr>
              <w:suppressAutoHyphens/>
              <w:kinsoku w:val="0"/>
              <w:wordWrap w:val="0"/>
              <w:autoSpaceDE w:val="0"/>
              <w:autoSpaceDN w:val="0"/>
              <w:spacing w:line="262" w:lineRule="atLeast"/>
              <w:jc w:val="left"/>
              <w:rPr>
                <w:rFonts w:hint="eastAsia"/>
                <w:sz w:val="24"/>
              </w:rPr>
            </w:pPr>
          </w:p>
        </w:tc>
      </w:tr>
    </w:tbl>
    <w:p w14:paraId="53F8E8B8" w14:textId="77777777" w:rsidR="00E3508A" w:rsidRDefault="00E3508A" w:rsidP="00CB65D7">
      <w:pPr>
        <w:rPr>
          <w:rFonts w:hint="eastAsia"/>
        </w:rPr>
      </w:pPr>
    </w:p>
    <w:p w14:paraId="0F04D069" w14:textId="77777777" w:rsidR="00CB65D7" w:rsidRDefault="00CB65D7" w:rsidP="00CB65D7">
      <w:r>
        <w:rPr>
          <w:rFonts w:hint="eastAsia"/>
        </w:rPr>
        <w:t>２　不開示とした部分とその理由</w:t>
      </w: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28"/>
      </w:tblGrid>
      <w:tr w:rsidR="00CB65D7" w14:paraId="0EB7DD5A" w14:textId="77777777" w:rsidTr="00E3508A">
        <w:trPr>
          <w:trHeight w:val="3960"/>
        </w:trPr>
        <w:tc>
          <w:tcPr>
            <w:tcW w:w="9028" w:type="dxa"/>
            <w:tcBorders>
              <w:top w:val="single" w:sz="4" w:space="0" w:color="000000"/>
              <w:left w:val="single" w:sz="4" w:space="0" w:color="000000"/>
              <w:bottom w:val="single" w:sz="4" w:space="0" w:color="000000"/>
              <w:right w:val="single" w:sz="4" w:space="0" w:color="000000"/>
            </w:tcBorders>
          </w:tcPr>
          <w:p w14:paraId="46BBFF65" w14:textId="77777777" w:rsidR="00CB65D7" w:rsidRDefault="00CB65D7" w:rsidP="00E3508A">
            <w:pPr>
              <w:suppressAutoHyphens/>
              <w:kinsoku w:val="0"/>
              <w:wordWrap w:val="0"/>
              <w:autoSpaceDE w:val="0"/>
              <w:autoSpaceDN w:val="0"/>
              <w:spacing w:line="262" w:lineRule="atLeast"/>
              <w:jc w:val="left"/>
            </w:pPr>
          </w:p>
          <w:p w14:paraId="3541A8D3" w14:textId="77777777" w:rsidR="00CB65D7" w:rsidRDefault="00CB65D7" w:rsidP="00E3508A">
            <w:pPr>
              <w:suppressAutoHyphens/>
              <w:kinsoku w:val="0"/>
              <w:wordWrap w:val="0"/>
              <w:autoSpaceDE w:val="0"/>
              <w:autoSpaceDN w:val="0"/>
              <w:spacing w:line="262" w:lineRule="atLeast"/>
              <w:jc w:val="left"/>
            </w:pPr>
            <w:r>
              <w:rPr>
                <w:rFonts w:hint="eastAsia"/>
              </w:rPr>
              <w:t>理由</w:t>
            </w:r>
          </w:p>
          <w:p w14:paraId="32F6660B" w14:textId="77777777" w:rsidR="00CB65D7" w:rsidRDefault="00CB65D7" w:rsidP="00E3508A">
            <w:pPr>
              <w:suppressAutoHyphens/>
              <w:kinsoku w:val="0"/>
              <w:wordWrap w:val="0"/>
              <w:autoSpaceDE w:val="0"/>
              <w:autoSpaceDN w:val="0"/>
              <w:spacing w:line="262" w:lineRule="atLeast"/>
              <w:jc w:val="left"/>
            </w:pPr>
          </w:p>
          <w:p w14:paraId="31B58119" w14:textId="77777777" w:rsidR="00CB65D7" w:rsidRDefault="00CB65D7" w:rsidP="00E3508A">
            <w:pPr>
              <w:suppressAutoHyphens/>
              <w:kinsoku w:val="0"/>
              <w:wordWrap w:val="0"/>
              <w:autoSpaceDE w:val="0"/>
              <w:autoSpaceDN w:val="0"/>
              <w:spacing w:line="262" w:lineRule="atLeast"/>
              <w:jc w:val="left"/>
            </w:pPr>
          </w:p>
          <w:p w14:paraId="1B267267" w14:textId="77777777" w:rsidR="00CB65D7" w:rsidRDefault="00CB65D7" w:rsidP="00E3508A">
            <w:pPr>
              <w:suppressAutoHyphens/>
              <w:kinsoku w:val="0"/>
              <w:wordWrap w:val="0"/>
              <w:autoSpaceDE w:val="0"/>
              <w:autoSpaceDN w:val="0"/>
              <w:spacing w:line="262" w:lineRule="atLeast"/>
              <w:jc w:val="left"/>
            </w:pPr>
            <w:r>
              <w:rPr>
                <w:rFonts w:hint="eastAsia"/>
              </w:rPr>
              <w:t>不開示とした根拠：独立行政法人等の保有する情報の公開に関する法律該当条項</w:t>
            </w:r>
          </w:p>
          <w:p w14:paraId="2CFF967C" w14:textId="77777777" w:rsidR="00CB65D7" w:rsidRDefault="00CB65D7" w:rsidP="00E3508A">
            <w:pPr>
              <w:suppressAutoHyphens/>
              <w:kinsoku w:val="0"/>
              <w:wordWrap w:val="0"/>
              <w:autoSpaceDE w:val="0"/>
              <w:autoSpaceDN w:val="0"/>
              <w:spacing w:line="262" w:lineRule="atLeast"/>
              <w:jc w:val="left"/>
            </w:pPr>
            <w:r>
              <w:t xml:space="preserve"> </w:t>
            </w:r>
            <w:r>
              <w:rPr>
                <w:rFonts w:hint="eastAsia"/>
              </w:rPr>
              <w:t>□</w:t>
            </w:r>
            <w:r>
              <w:t xml:space="preserve"> </w:t>
            </w:r>
            <w:r>
              <w:rPr>
                <w:rFonts w:hint="eastAsia"/>
              </w:rPr>
              <w:t>第５条１号該当（個人に関する情報）</w:t>
            </w:r>
          </w:p>
          <w:p w14:paraId="643CEE4F" w14:textId="77777777" w:rsidR="00CB65D7" w:rsidRDefault="00CB65D7" w:rsidP="00E3508A">
            <w:pPr>
              <w:suppressAutoHyphens/>
              <w:kinsoku w:val="0"/>
              <w:wordWrap w:val="0"/>
              <w:autoSpaceDE w:val="0"/>
              <w:autoSpaceDN w:val="0"/>
              <w:spacing w:line="262" w:lineRule="atLeast"/>
              <w:jc w:val="left"/>
            </w:pPr>
            <w:r>
              <w:t xml:space="preserve"> </w:t>
            </w:r>
            <w:r>
              <w:rPr>
                <w:rFonts w:hint="eastAsia"/>
              </w:rPr>
              <w:t>□</w:t>
            </w:r>
            <w:r>
              <w:t xml:space="preserve"> </w:t>
            </w:r>
            <w:r>
              <w:rPr>
                <w:rFonts w:hint="eastAsia"/>
              </w:rPr>
              <w:t>第５条２号該当（法人等に関する情報）</w:t>
            </w:r>
          </w:p>
          <w:p w14:paraId="108F2FAF" w14:textId="77777777" w:rsidR="00CB65D7" w:rsidRDefault="00CB65D7" w:rsidP="00E3508A">
            <w:pPr>
              <w:suppressAutoHyphens/>
              <w:kinsoku w:val="0"/>
              <w:wordWrap w:val="0"/>
              <w:autoSpaceDE w:val="0"/>
              <w:autoSpaceDN w:val="0"/>
              <w:spacing w:line="262" w:lineRule="atLeast"/>
              <w:jc w:val="left"/>
            </w:pPr>
            <w:r>
              <w:t xml:space="preserve"> </w:t>
            </w:r>
            <w:r>
              <w:rPr>
                <w:rFonts w:hint="eastAsia"/>
              </w:rPr>
              <w:t>□</w:t>
            </w:r>
            <w:r>
              <w:t xml:space="preserve"> </w:t>
            </w:r>
            <w:r>
              <w:rPr>
                <w:rFonts w:hint="eastAsia"/>
              </w:rPr>
              <w:t>第５条３号該当（審議又は検討等に関する情報）</w:t>
            </w:r>
          </w:p>
          <w:p w14:paraId="6024FE06" w14:textId="77777777" w:rsidR="00CB65D7" w:rsidRDefault="00CB65D7" w:rsidP="00E3508A">
            <w:pPr>
              <w:suppressAutoHyphens/>
              <w:kinsoku w:val="0"/>
              <w:wordWrap w:val="0"/>
              <w:autoSpaceDE w:val="0"/>
              <w:autoSpaceDN w:val="0"/>
              <w:spacing w:line="262" w:lineRule="atLeast"/>
              <w:jc w:val="left"/>
            </w:pPr>
            <w:r>
              <w:t xml:space="preserve"> </w:t>
            </w:r>
            <w:r>
              <w:rPr>
                <w:rFonts w:hint="eastAsia"/>
              </w:rPr>
              <w:t>□</w:t>
            </w:r>
            <w:r>
              <w:t xml:space="preserve"> </w:t>
            </w:r>
            <w:r>
              <w:rPr>
                <w:rFonts w:hint="eastAsia"/>
              </w:rPr>
              <w:t>第５条４号該当（事務・事業に関する情報）</w:t>
            </w:r>
          </w:p>
          <w:p w14:paraId="063227E4" w14:textId="77777777" w:rsidR="00CB65D7" w:rsidRDefault="00CB65D7" w:rsidP="00E3508A">
            <w:pPr>
              <w:suppressAutoHyphens/>
              <w:kinsoku w:val="0"/>
              <w:wordWrap w:val="0"/>
              <w:autoSpaceDE w:val="0"/>
              <w:autoSpaceDN w:val="0"/>
              <w:spacing w:line="262" w:lineRule="atLeast"/>
              <w:jc w:val="left"/>
            </w:pPr>
            <w:r>
              <w:t>---------------------------------------------------------------------------------</w:t>
            </w:r>
          </w:p>
          <w:p w14:paraId="4D310508" w14:textId="77777777" w:rsidR="00CB65D7" w:rsidRPr="00326515" w:rsidRDefault="00CB65D7" w:rsidP="00E3508A">
            <w:pPr>
              <w:suppressAutoHyphens/>
              <w:kinsoku w:val="0"/>
              <w:wordWrap w:val="0"/>
              <w:autoSpaceDE w:val="0"/>
              <w:autoSpaceDN w:val="0"/>
              <w:spacing w:line="262" w:lineRule="atLeast"/>
              <w:jc w:val="left"/>
              <w:rPr>
                <w:sz w:val="16"/>
                <w:szCs w:val="16"/>
              </w:rPr>
            </w:pPr>
            <w:r w:rsidRPr="00326515">
              <w:rPr>
                <w:rFonts w:hint="eastAsia"/>
                <w:sz w:val="16"/>
                <w:szCs w:val="16"/>
              </w:rPr>
              <w:t>＊この決定に不服があるときは</w:t>
            </w:r>
            <w:r w:rsidR="00E20563">
              <w:rPr>
                <w:rFonts w:hint="eastAsia"/>
                <w:sz w:val="16"/>
                <w:szCs w:val="16"/>
              </w:rPr>
              <w:t>，</w:t>
            </w:r>
            <w:r w:rsidRPr="00326515">
              <w:rPr>
                <w:rFonts w:hint="eastAsia"/>
                <w:sz w:val="16"/>
                <w:szCs w:val="16"/>
              </w:rPr>
              <w:t>行政不服審査法（</w:t>
            </w:r>
            <w:r w:rsidR="00B77E3A">
              <w:rPr>
                <w:rFonts w:hint="eastAsia"/>
                <w:sz w:val="16"/>
                <w:szCs w:val="16"/>
              </w:rPr>
              <w:t>平成</w:t>
            </w:r>
            <w:r w:rsidR="00B77E3A">
              <w:rPr>
                <w:sz w:val="16"/>
                <w:szCs w:val="16"/>
              </w:rPr>
              <w:t>26</w:t>
            </w:r>
            <w:r w:rsidR="00B77E3A">
              <w:rPr>
                <w:sz w:val="16"/>
                <w:szCs w:val="16"/>
              </w:rPr>
              <w:t>年法律第</w:t>
            </w:r>
            <w:r w:rsidR="00B77E3A">
              <w:rPr>
                <w:sz w:val="16"/>
                <w:szCs w:val="16"/>
              </w:rPr>
              <w:t>68</w:t>
            </w:r>
            <w:r w:rsidR="00B77E3A">
              <w:rPr>
                <w:sz w:val="16"/>
                <w:szCs w:val="16"/>
              </w:rPr>
              <w:t>号</w:t>
            </w:r>
            <w:r w:rsidRPr="00326515">
              <w:rPr>
                <w:rFonts w:hint="eastAsia"/>
                <w:sz w:val="16"/>
                <w:szCs w:val="16"/>
              </w:rPr>
              <w:t>）の規定により</w:t>
            </w:r>
            <w:r w:rsidR="00E20563">
              <w:rPr>
                <w:rFonts w:hint="eastAsia"/>
                <w:sz w:val="16"/>
                <w:szCs w:val="16"/>
              </w:rPr>
              <w:t>，</w:t>
            </w:r>
            <w:r w:rsidRPr="00326515">
              <w:rPr>
                <w:rFonts w:hint="eastAsia"/>
                <w:sz w:val="16"/>
                <w:szCs w:val="16"/>
              </w:rPr>
              <w:t>この決定があったことを知った日の翌日から起算して</w:t>
            </w:r>
            <w:r w:rsidR="00E20563">
              <w:rPr>
                <w:rFonts w:hint="eastAsia"/>
                <w:sz w:val="16"/>
                <w:szCs w:val="16"/>
              </w:rPr>
              <w:t>３</w:t>
            </w:r>
            <w:r w:rsidR="00B77E3A">
              <w:rPr>
                <w:rFonts w:hint="eastAsia"/>
                <w:sz w:val="16"/>
                <w:szCs w:val="16"/>
              </w:rPr>
              <w:t>か月</w:t>
            </w:r>
            <w:r w:rsidRPr="00326515">
              <w:rPr>
                <w:rFonts w:hint="eastAsia"/>
                <w:sz w:val="16"/>
                <w:szCs w:val="16"/>
              </w:rPr>
              <w:t>以内に</w:t>
            </w:r>
            <w:r w:rsidR="00E20563">
              <w:rPr>
                <w:rFonts w:hint="eastAsia"/>
                <w:sz w:val="16"/>
                <w:szCs w:val="16"/>
              </w:rPr>
              <w:t>，</w:t>
            </w:r>
            <w:r w:rsidR="00496274">
              <w:rPr>
                <w:rFonts w:hint="eastAsia"/>
                <w:sz w:val="16"/>
                <w:szCs w:val="16"/>
              </w:rPr>
              <w:t>東海国立大学機構</w:t>
            </w:r>
            <w:r w:rsidRPr="00326515">
              <w:rPr>
                <w:rFonts w:hint="eastAsia"/>
                <w:sz w:val="16"/>
                <w:szCs w:val="16"/>
              </w:rPr>
              <w:t>に対して</w:t>
            </w:r>
            <w:r w:rsidR="00B77E3A">
              <w:rPr>
                <w:rFonts w:hint="eastAsia"/>
                <w:sz w:val="16"/>
                <w:szCs w:val="16"/>
              </w:rPr>
              <w:t>審査請求</w:t>
            </w:r>
            <w:r w:rsidRPr="00326515">
              <w:rPr>
                <w:rFonts w:hint="eastAsia"/>
                <w:sz w:val="16"/>
                <w:szCs w:val="16"/>
              </w:rPr>
              <w:t>をすることができます（なお</w:t>
            </w:r>
            <w:r w:rsidR="00E20563">
              <w:rPr>
                <w:rFonts w:hint="eastAsia"/>
                <w:sz w:val="16"/>
                <w:szCs w:val="16"/>
              </w:rPr>
              <w:t>，</w:t>
            </w:r>
            <w:r w:rsidRPr="00326515">
              <w:rPr>
                <w:rFonts w:hint="eastAsia"/>
                <w:sz w:val="16"/>
                <w:szCs w:val="16"/>
              </w:rPr>
              <w:t>決定があったことを知った日の翌日から起算して</w:t>
            </w:r>
            <w:r w:rsidR="00E20563">
              <w:rPr>
                <w:rFonts w:hint="eastAsia"/>
                <w:sz w:val="16"/>
                <w:szCs w:val="16"/>
              </w:rPr>
              <w:t>３</w:t>
            </w:r>
            <w:r w:rsidR="00B77E3A">
              <w:rPr>
                <w:sz w:val="16"/>
                <w:szCs w:val="16"/>
              </w:rPr>
              <w:t>か月</w:t>
            </w:r>
            <w:r w:rsidRPr="00326515">
              <w:rPr>
                <w:rFonts w:hint="eastAsia"/>
                <w:sz w:val="16"/>
                <w:szCs w:val="16"/>
              </w:rPr>
              <w:t>以内であっても</w:t>
            </w:r>
            <w:r w:rsidR="00E20563">
              <w:rPr>
                <w:rFonts w:hint="eastAsia"/>
                <w:sz w:val="16"/>
                <w:szCs w:val="16"/>
              </w:rPr>
              <w:t>，</w:t>
            </w:r>
            <w:r w:rsidRPr="00326515">
              <w:rPr>
                <w:rFonts w:hint="eastAsia"/>
                <w:sz w:val="16"/>
                <w:szCs w:val="16"/>
              </w:rPr>
              <w:t>決定があった日の翌日から起算して１年を経過した場合には</w:t>
            </w:r>
            <w:r w:rsidR="00B77E3A">
              <w:rPr>
                <w:rFonts w:hint="eastAsia"/>
                <w:sz w:val="16"/>
                <w:szCs w:val="16"/>
              </w:rPr>
              <w:t>審査請求</w:t>
            </w:r>
            <w:r w:rsidRPr="00326515">
              <w:rPr>
                <w:rFonts w:hint="eastAsia"/>
                <w:sz w:val="16"/>
                <w:szCs w:val="16"/>
              </w:rPr>
              <w:t>をすることができなくなります。）。</w:t>
            </w:r>
          </w:p>
          <w:p w14:paraId="6C9AEE61" w14:textId="77777777" w:rsidR="00CB65D7" w:rsidRPr="00326515" w:rsidRDefault="00CB65D7" w:rsidP="00DA5B93">
            <w:pPr>
              <w:suppressAutoHyphens/>
              <w:kinsoku w:val="0"/>
              <w:wordWrap w:val="0"/>
              <w:autoSpaceDE w:val="0"/>
              <w:autoSpaceDN w:val="0"/>
              <w:spacing w:line="262" w:lineRule="atLeast"/>
              <w:jc w:val="left"/>
              <w:rPr>
                <w:rFonts w:hAnsi="ＭＳ 明朝"/>
                <w:color w:val="000000"/>
              </w:rPr>
            </w:pPr>
            <w:r w:rsidRPr="00326515">
              <w:rPr>
                <w:rFonts w:hint="eastAsia"/>
                <w:sz w:val="16"/>
                <w:szCs w:val="16"/>
              </w:rPr>
              <w:t xml:space="preserve">　また</w:t>
            </w:r>
            <w:r w:rsidR="00E20563">
              <w:rPr>
                <w:rFonts w:hint="eastAsia"/>
                <w:sz w:val="16"/>
                <w:szCs w:val="16"/>
              </w:rPr>
              <w:t>，</w:t>
            </w:r>
            <w:r w:rsidRPr="00326515">
              <w:rPr>
                <w:rFonts w:hint="eastAsia"/>
                <w:sz w:val="16"/>
                <w:szCs w:val="16"/>
              </w:rPr>
              <w:t>この決定の取消しを求める訴訟を提起する場合は</w:t>
            </w:r>
            <w:r w:rsidR="00E20563">
              <w:rPr>
                <w:rFonts w:hint="eastAsia"/>
                <w:sz w:val="16"/>
                <w:szCs w:val="16"/>
              </w:rPr>
              <w:t>，</w:t>
            </w:r>
            <w:r w:rsidRPr="00326515">
              <w:rPr>
                <w:rFonts w:hint="eastAsia"/>
                <w:sz w:val="16"/>
                <w:szCs w:val="16"/>
              </w:rPr>
              <w:t>行政事件訴訟法（昭和</w:t>
            </w:r>
            <w:r w:rsidRPr="00326515">
              <w:rPr>
                <w:sz w:val="16"/>
                <w:szCs w:val="16"/>
              </w:rPr>
              <w:t>37</w:t>
            </w:r>
            <w:r w:rsidRPr="00326515">
              <w:rPr>
                <w:rFonts w:hint="eastAsia"/>
                <w:sz w:val="16"/>
                <w:szCs w:val="16"/>
              </w:rPr>
              <w:t>年法律第</w:t>
            </w:r>
            <w:r w:rsidRPr="00326515">
              <w:rPr>
                <w:sz w:val="16"/>
                <w:szCs w:val="16"/>
              </w:rPr>
              <w:t>139</w:t>
            </w:r>
            <w:r w:rsidRPr="00326515">
              <w:rPr>
                <w:rFonts w:hint="eastAsia"/>
                <w:sz w:val="16"/>
                <w:szCs w:val="16"/>
              </w:rPr>
              <w:t>号）の規定により</w:t>
            </w:r>
            <w:r w:rsidR="00E20563">
              <w:rPr>
                <w:rFonts w:hint="eastAsia"/>
                <w:sz w:val="16"/>
                <w:szCs w:val="16"/>
              </w:rPr>
              <w:t>，</w:t>
            </w:r>
            <w:r w:rsidRPr="00326515">
              <w:rPr>
                <w:rFonts w:hint="eastAsia"/>
                <w:sz w:val="16"/>
                <w:szCs w:val="16"/>
              </w:rPr>
              <w:t>この決定があったことを知った日から６か月以内に</w:t>
            </w:r>
            <w:r w:rsidR="00E20563">
              <w:rPr>
                <w:rFonts w:hint="eastAsia"/>
                <w:sz w:val="16"/>
                <w:szCs w:val="16"/>
              </w:rPr>
              <w:t>，</w:t>
            </w:r>
            <w:r w:rsidR="00496274">
              <w:rPr>
                <w:rFonts w:hint="eastAsia"/>
                <w:sz w:val="16"/>
                <w:szCs w:val="16"/>
              </w:rPr>
              <w:t>東海国立大学機構</w:t>
            </w:r>
            <w:r w:rsidRPr="00326515">
              <w:rPr>
                <w:rFonts w:hint="eastAsia"/>
                <w:sz w:val="16"/>
                <w:szCs w:val="16"/>
              </w:rPr>
              <w:t>を被告として</w:t>
            </w:r>
            <w:r w:rsidR="00E20563">
              <w:rPr>
                <w:rFonts w:hint="eastAsia"/>
                <w:sz w:val="16"/>
                <w:szCs w:val="16"/>
              </w:rPr>
              <w:t>，</w:t>
            </w:r>
            <w:r w:rsidR="00DA5B93" w:rsidRPr="00DA5B93">
              <w:rPr>
                <w:rFonts w:hint="eastAsia"/>
                <w:sz w:val="16"/>
                <w:szCs w:val="16"/>
              </w:rPr>
              <w:t>同法第</w:t>
            </w:r>
            <w:r w:rsidR="00DA5B93" w:rsidRPr="00DA5B93">
              <w:rPr>
                <w:rFonts w:hint="eastAsia"/>
                <w:sz w:val="16"/>
                <w:szCs w:val="16"/>
              </w:rPr>
              <w:t>12</w:t>
            </w:r>
            <w:r w:rsidR="00DA5B93" w:rsidRPr="00DA5B93">
              <w:rPr>
                <w:rFonts w:hint="eastAsia"/>
                <w:sz w:val="16"/>
                <w:szCs w:val="16"/>
              </w:rPr>
              <w:t>条に規定する裁判所</w:t>
            </w:r>
            <w:r w:rsidRPr="00326515">
              <w:rPr>
                <w:rFonts w:hint="eastAsia"/>
                <w:sz w:val="16"/>
                <w:szCs w:val="16"/>
              </w:rPr>
              <w:t>に処分の取消しの訴えを提起することができます（なお</w:t>
            </w:r>
            <w:r w:rsidR="00E20563">
              <w:rPr>
                <w:rFonts w:hint="eastAsia"/>
                <w:sz w:val="16"/>
                <w:szCs w:val="16"/>
              </w:rPr>
              <w:t>，</w:t>
            </w:r>
            <w:r w:rsidRPr="00326515">
              <w:rPr>
                <w:rFonts w:hint="eastAsia"/>
                <w:sz w:val="16"/>
                <w:szCs w:val="16"/>
              </w:rPr>
              <w:t>決定があったことを知った日から６か月以内であっても</w:t>
            </w:r>
            <w:r w:rsidR="00E20563">
              <w:rPr>
                <w:rFonts w:hint="eastAsia"/>
                <w:sz w:val="16"/>
                <w:szCs w:val="16"/>
              </w:rPr>
              <w:t>，</w:t>
            </w:r>
            <w:r w:rsidRPr="00326515">
              <w:rPr>
                <w:rFonts w:hint="eastAsia"/>
                <w:sz w:val="16"/>
                <w:szCs w:val="16"/>
              </w:rPr>
              <w:t>決定の日から１年を経過した場合には処分の取消しの訴えを提起することができなくなります。）。</w:t>
            </w:r>
          </w:p>
        </w:tc>
      </w:tr>
    </w:tbl>
    <w:p w14:paraId="3EB37E91" w14:textId="77777777" w:rsidR="00E3508A" w:rsidRDefault="00E3508A" w:rsidP="00CB65D7">
      <w:pPr>
        <w:rPr>
          <w:rFonts w:hint="eastAsia"/>
        </w:rPr>
      </w:pPr>
    </w:p>
    <w:p w14:paraId="070B5559" w14:textId="77777777" w:rsidR="00CB65D7" w:rsidRDefault="00CB65D7" w:rsidP="00CB65D7">
      <w:r>
        <w:rPr>
          <w:rFonts w:hint="eastAsia"/>
        </w:rPr>
        <w:t>３　開示の実施の方法等</w:t>
      </w:r>
    </w:p>
    <w:p w14:paraId="58D5F48C" w14:textId="77777777" w:rsidR="00CB65D7" w:rsidRDefault="00CB65D7" w:rsidP="00CB65D7">
      <w:r>
        <w:t xml:space="preserve">  (1) </w:t>
      </w:r>
      <w:r>
        <w:rPr>
          <w:rFonts w:hint="eastAsia"/>
        </w:rPr>
        <w:t>開示の実施の方法</w:t>
      </w:r>
      <w:r w:rsidR="00E20563">
        <w:rPr>
          <w:rFonts w:hint="eastAsia"/>
        </w:rPr>
        <w:t>及び</w:t>
      </w:r>
      <w:r>
        <w:rPr>
          <w:rFonts w:hint="eastAsia"/>
        </w:rPr>
        <w:t>開示実施手数料</w:t>
      </w:r>
    </w:p>
    <w:tbl>
      <w:tblPr>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740"/>
        <w:gridCol w:w="1958"/>
        <w:gridCol w:w="3154"/>
        <w:gridCol w:w="2176"/>
      </w:tblGrid>
      <w:tr w:rsidR="00CB65D7" w14:paraId="263E498A" w14:textId="77777777" w:rsidTr="00CB65D7">
        <w:trPr>
          <w:trHeight w:val="792"/>
        </w:trPr>
        <w:tc>
          <w:tcPr>
            <w:tcW w:w="1740" w:type="dxa"/>
          </w:tcPr>
          <w:p w14:paraId="23138810" w14:textId="77777777" w:rsidR="00CB65D7" w:rsidRDefault="00CB65D7" w:rsidP="00E3508A">
            <w:pPr>
              <w:suppressAutoHyphens/>
              <w:kinsoku w:val="0"/>
              <w:wordWrap w:val="0"/>
              <w:autoSpaceDE w:val="0"/>
              <w:autoSpaceDN w:val="0"/>
              <w:spacing w:line="262" w:lineRule="atLeast"/>
              <w:jc w:val="left"/>
            </w:pPr>
          </w:p>
          <w:p w14:paraId="3F578230" w14:textId="77777777" w:rsidR="00CB65D7" w:rsidRDefault="00CB65D7" w:rsidP="00E3508A">
            <w:pPr>
              <w:suppressAutoHyphens/>
              <w:kinsoku w:val="0"/>
              <w:wordWrap w:val="0"/>
              <w:autoSpaceDE w:val="0"/>
              <w:autoSpaceDN w:val="0"/>
              <w:spacing w:line="262" w:lineRule="atLeast"/>
              <w:jc w:val="left"/>
            </w:pPr>
            <w:r>
              <w:rPr>
                <w:rFonts w:hint="eastAsia"/>
              </w:rPr>
              <w:t>法人文書の種類</w:t>
            </w:r>
          </w:p>
          <w:p w14:paraId="1B2A4401" w14:textId="77777777" w:rsidR="00CB65D7" w:rsidRDefault="00CB65D7" w:rsidP="00E3508A">
            <w:pPr>
              <w:suppressAutoHyphens/>
              <w:kinsoku w:val="0"/>
              <w:wordWrap w:val="0"/>
              <w:autoSpaceDE w:val="0"/>
              <w:autoSpaceDN w:val="0"/>
              <w:spacing w:line="262" w:lineRule="atLeast"/>
              <w:jc w:val="left"/>
              <w:rPr>
                <w:sz w:val="24"/>
              </w:rPr>
            </w:pPr>
            <w:r>
              <w:rPr>
                <w:rFonts w:hint="eastAsia"/>
              </w:rPr>
              <w:t>・数量等</w:t>
            </w:r>
          </w:p>
        </w:tc>
        <w:tc>
          <w:tcPr>
            <w:tcW w:w="1958" w:type="dxa"/>
          </w:tcPr>
          <w:p w14:paraId="3F7FA8AA" w14:textId="77777777" w:rsidR="00CB65D7" w:rsidRDefault="00CB65D7" w:rsidP="00E3508A">
            <w:pPr>
              <w:suppressAutoHyphens/>
              <w:kinsoku w:val="0"/>
              <w:wordWrap w:val="0"/>
              <w:autoSpaceDE w:val="0"/>
              <w:autoSpaceDN w:val="0"/>
              <w:spacing w:line="262" w:lineRule="atLeast"/>
              <w:jc w:val="left"/>
            </w:pPr>
          </w:p>
          <w:p w14:paraId="1F76547B" w14:textId="77777777" w:rsidR="00CB65D7" w:rsidRDefault="00CB65D7" w:rsidP="00E3508A">
            <w:pPr>
              <w:suppressAutoHyphens/>
              <w:kinsoku w:val="0"/>
              <w:wordWrap w:val="0"/>
              <w:autoSpaceDE w:val="0"/>
              <w:autoSpaceDN w:val="0"/>
              <w:spacing w:line="262" w:lineRule="atLeast"/>
              <w:jc w:val="left"/>
              <w:rPr>
                <w:sz w:val="24"/>
              </w:rPr>
            </w:pPr>
            <w:r>
              <w:rPr>
                <w:rFonts w:hint="eastAsia"/>
              </w:rPr>
              <w:t>開示の実施の方法</w:t>
            </w:r>
          </w:p>
        </w:tc>
        <w:tc>
          <w:tcPr>
            <w:tcW w:w="3154" w:type="dxa"/>
          </w:tcPr>
          <w:p w14:paraId="1993BA8B" w14:textId="77777777" w:rsidR="00CB65D7" w:rsidRDefault="00CB65D7" w:rsidP="00E3508A">
            <w:pPr>
              <w:suppressAutoHyphens/>
              <w:kinsoku w:val="0"/>
              <w:wordWrap w:val="0"/>
              <w:autoSpaceDE w:val="0"/>
              <w:autoSpaceDN w:val="0"/>
              <w:spacing w:line="262" w:lineRule="atLeast"/>
              <w:jc w:val="left"/>
            </w:pPr>
          </w:p>
          <w:p w14:paraId="53682164" w14:textId="77777777" w:rsidR="00CB65D7" w:rsidRDefault="00CB65D7" w:rsidP="00E3508A">
            <w:pPr>
              <w:suppressAutoHyphens/>
              <w:kinsoku w:val="0"/>
              <w:wordWrap w:val="0"/>
              <w:autoSpaceDE w:val="0"/>
              <w:autoSpaceDN w:val="0"/>
              <w:spacing w:line="262" w:lineRule="atLeast"/>
              <w:jc w:val="left"/>
              <w:rPr>
                <w:sz w:val="24"/>
              </w:rPr>
            </w:pPr>
            <w:r>
              <w:t xml:space="preserve">    </w:t>
            </w:r>
            <w:r>
              <w:rPr>
                <w:rFonts w:hint="eastAsia"/>
              </w:rPr>
              <w:t>開示実施手数料の額</w:t>
            </w:r>
          </w:p>
        </w:tc>
        <w:tc>
          <w:tcPr>
            <w:tcW w:w="2176" w:type="dxa"/>
          </w:tcPr>
          <w:p w14:paraId="5CD5CA53" w14:textId="77777777" w:rsidR="00CB65D7" w:rsidRDefault="00CB65D7" w:rsidP="00E3508A">
            <w:pPr>
              <w:suppressAutoHyphens/>
              <w:kinsoku w:val="0"/>
              <w:wordWrap w:val="0"/>
              <w:autoSpaceDE w:val="0"/>
              <w:autoSpaceDN w:val="0"/>
              <w:spacing w:line="262" w:lineRule="atLeast"/>
              <w:jc w:val="left"/>
            </w:pPr>
          </w:p>
          <w:p w14:paraId="10BFB98E" w14:textId="77777777" w:rsidR="00CB65D7" w:rsidRDefault="00CB65D7" w:rsidP="00E3508A">
            <w:pPr>
              <w:suppressAutoHyphens/>
              <w:kinsoku w:val="0"/>
              <w:wordWrap w:val="0"/>
              <w:autoSpaceDE w:val="0"/>
              <w:autoSpaceDN w:val="0"/>
              <w:spacing w:line="262" w:lineRule="atLeast"/>
              <w:jc w:val="left"/>
              <w:rPr>
                <w:sz w:val="24"/>
              </w:rPr>
            </w:pPr>
            <w:r>
              <w:rPr>
                <w:rFonts w:hint="eastAsia"/>
                <w:sz w:val="18"/>
                <w:szCs w:val="18"/>
              </w:rPr>
              <w:t>法人文書全体についての開示実施の基本額</w:t>
            </w:r>
          </w:p>
        </w:tc>
      </w:tr>
      <w:tr w:rsidR="00CB65D7" w14:paraId="13A0DE35" w14:textId="77777777" w:rsidTr="00CB65D7">
        <w:trPr>
          <w:trHeight w:val="528"/>
        </w:trPr>
        <w:tc>
          <w:tcPr>
            <w:tcW w:w="1740" w:type="dxa"/>
            <w:vMerge w:val="restart"/>
          </w:tcPr>
          <w:p w14:paraId="3E97FB84" w14:textId="77777777" w:rsidR="00CB65D7" w:rsidRDefault="00CB65D7" w:rsidP="00E3508A">
            <w:pPr>
              <w:suppressAutoHyphens/>
              <w:kinsoku w:val="0"/>
              <w:wordWrap w:val="0"/>
              <w:autoSpaceDE w:val="0"/>
              <w:autoSpaceDN w:val="0"/>
              <w:spacing w:line="262" w:lineRule="atLeast"/>
              <w:jc w:val="left"/>
            </w:pPr>
          </w:p>
          <w:p w14:paraId="6798BC42" w14:textId="77777777" w:rsidR="00CB65D7" w:rsidRDefault="00CB65D7" w:rsidP="00E3508A">
            <w:pPr>
              <w:suppressAutoHyphens/>
              <w:kinsoku w:val="0"/>
              <w:wordWrap w:val="0"/>
              <w:autoSpaceDE w:val="0"/>
              <w:autoSpaceDN w:val="0"/>
              <w:spacing w:line="262" w:lineRule="atLeast"/>
              <w:jc w:val="left"/>
            </w:pPr>
            <w:r>
              <w:lastRenderedPageBreak/>
              <w:t xml:space="preserve"> </w:t>
            </w:r>
          </w:p>
          <w:p w14:paraId="697B30DA" w14:textId="77777777" w:rsidR="00CB65D7" w:rsidRDefault="00CB65D7" w:rsidP="00E3508A">
            <w:pPr>
              <w:suppressAutoHyphens/>
              <w:kinsoku w:val="0"/>
              <w:wordWrap w:val="0"/>
              <w:autoSpaceDE w:val="0"/>
              <w:autoSpaceDN w:val="0"/>
              <w:spacing w:line="262" w:lineRule="atLeast"/>
              <w:jc w:val="left"/>
              <w:rPr>
                <w:sz w:val="24"/>
              </w:rPr>
            </w:pPr>
            <w:r>
              <w:rPr>
                <w:rFonts w:hint="eastAsia"/>
              </w:rPr>
              <w:t xml:space="preserve">　</w:t>
            </w:r>
            <w:r>
              <w:t xml:space="preserve">      </w:t>
            </w:r>
            <w:r>
              <w:rPr>
                <w:rFonts w:hint="eastAsia"/>
              </w:rPr>
              <w:t xml:space="preserve">　　枚</w:t>
            </w:r>
          </w:p>
        </w:tc>
        <w:tc>
          <w:tcPr>
            <w:tcW w:w="1958" w:type="dxa"/>
          </w:tcPr>
          <w:p w14:paraId="360E0538" w14:textId="77777777" w:rsidR="00CB65D7" w:rsidRDefault="00CB65D7" w:rsidP="00E3508A">
            <w:pPr>
              <w:suppressAutoHyphens/>
              <w:kinsoku w:val="0"/>
              <w:wordWrap w:val="0"/>
              <w:autoSpaceDE w:val="0"/>
              <w:autoSpaceDN w:val="0"/>
              <w:spacing w:line="262" w:lineRule="atLeast"/>
              <w:jc w:val="left"/>
            </w:pPr>
          </w:p>
          <w:p w14:paraId="52EB1002" w14:textId="77777777" w:rsidR="00CB65D7" w:rsidRDefault="00CB65D7" w:rsidP="00E3508A">
            <w:pPr>
              <w:suppressAutoHyphens/>
              <w:kinsoku w:val="0"/>
              <w:wordWrap w:val="0"/>
              <w:autoSpaceDE w:val="0"/>
              <w:autoSpaceDN w:val="0"/>
              <w:spacing w:line="262" w:lineRule="atLeast"/>
              <w:jc w:val="left"/>
              <w:rPr>
                <w:sz w:val="24"/>
              </w:rPr>
            </w:pPr>
            <w:r>
              <w:rPr>
                <w:rFonts w:hint="eastAsia"/>
              </w:rPr>
              <w:lastRenderedPageBreak/>
              <w:t>①</w:t>
            </w:r>
            <w:r>
              <w:t xml:space="preserve"> </w:t>
            </w:r>
            <w:r>
              <w:rPr>
                <w:rFonts w:hint="eastAsia"/>
              </w:rPr>
              <w:t>閲覧</w:t>
            </w:r>
          </w:p>
        </w:tc>
        <w:tc>
          <w:tcPr>
            <w:tcW w:w="3154" w:type="dxa"/>
          </w:tcPr>
          <w:p w14:paraId="1ED1EE53" w14:textId="77777777" w:rsidR="00CB65D7" w:rsidRDefault="00CB65D7" w:rsidP="00E3508A">
            <w:pPr>
              <w:suppressAutoHyphens/>
              <w:kinsoku w:val="0"/>
              <w:wordWrap w:val="0"/>
              <w:autoSpaceDE w:val="0"/>
              <w:autoSpaceDN w:val="0"/>
              <w:spacing w:line="262" w:lineRule="atLeast"/>
              <w:jc w:val="left"/>
            </w:pPr>
          </w:p>
          <w:p w14:paraId="76B0B892" w14:textId="77777777" w:rsidR="00CB65D7" w:rsidRDefault="00CB65D7" w:rsidP="00E3508A">
            <w:pPr>
              <w:suppressAutoHyphens/>
              <w:kinsoku w:val="0"/>
              <w:wordWrap w:val="0"/>
              <w:autoSpaceDE w:val="0"/>
              <w:autoSpaceDN w:val="0"/>
              <w:spacing w:line="262" w:lineRule="atLeast"/>
              <w:jc w:val="left"/>
              <w:rPr>
                <w:sz w:val="24"/>
              </w:rPr>
            </w:pPr>
            <w:r>
              <w:lastRenderedPageBreak/>
              <w:t>100</w:t>
            </w:r>
            <w:r>
              <w:rPr>
                <w:rFonts w:hint="eastAsia"/>
              </w:rPr>
              <w:t>枚までにつき</w:t>
            </w:r>
            <w:r>
              <w:t>100</w:t>
            </w:r>
            <w:r>
              <w:rPr>
                <w:rFonts w:hint="eastAsia"/>
              </w:rPr>
              <w:t>円</w:t>
            </w:r>
          </w:p>
        </w:tc>
        <w:tc>
          <w:tcPr>
            <w:tcW w:w="2176" w:type="dxa"/>
          </w:tcPr>
          <w:p w14:paraId="74A5B1BF" w14:textId="77777777" w:rsidR="00CB65D7" w:rsidRDefault="00CB65D7" w:rsidP="00E3508A">
            <w:pPr>
              <w:suppressAutoHyphens/>
              <w:kinsoku w:val="0"/>
              <w:wordWrap w:val="0"/>
              <w:autoSpaceDE w:val="0"/>
              <w:autoSpaceDN w:val="0"/>
              <w:spacing w:line="262" w:lineRule="atLeast"/>
              <w:jc w:val="left"/>
              <w:rPr>
                <w:sz w:val="24"/>
              </w:rPr>
            </w:pPr>
          </w:p>
        </w:tc>
      </w:tr>
      <w:tr w:rsidR="00CB65D7" w14:paraId="48FC1D95" w14:textId="77777777" w:rsidTr="00CB65D7">
        <w:tblPrEx>
          <w:tblCellMar>
            <w:left w:w="108" w:type="dxa"/>
            <w:right w:w="108" w:type="dxa"/>
          </w:tblCellMar>
        </w:tblPrEx>
        <w:trPr>
          <w:trHeight w:val="518"/>
        </w:trPr>
        <w:tc>
          <w:tcPr>
            <w:tcW w:w="1740" w:type="dxa"/>
            <w:vMerge/>
          </w:tcPr>
          <w:p w14:paraId="1D79476F" w14:textId="77777777" w:rsidR="00CB65D7" w:rsidRDefault="00CB65D7" w:rsidP="00E3508A">
            <w:pPr>
              <w:autoSpaceDE w:val="0"/>
              <w:autoSpaceDN w:val="0"/>
              <w:jc w:val="left"/>
              <w:rPr>
                <w:sz w:val="24"/>
              </w:rPr>
            </w:pPr>
          </w:p>
        </w:tc>
        <w:tc>
          <w:tcPr>
            <w:tcW w:w="1958" w:type="dxa"/>
          </w:tcPr>
          <w:p w14:paraId="50B63F4C" w14:textId="77777777" w:rsidR="00CB65D7" w:rsidRDefault="00CB65D7" w:rsidP="00E3508A">
            <w:pPr>
              <w:suppressAutoHyphens/>
              <w:kinsoku w:val="0"/>
              <w:wordWrap w:val="0"/>
              <w:autoSpaceDE w:val="0"/>
              <w:autoSpaceDN w:val="0"/>
              <w:spacing w:line="262" w:lineRule="atLeast"/>
              <w:jc w:val="left"/>
            </w:pPr>
          </w:p>
          <w:p w14:paraId="7AA71581" w14:textId="77777777" w:rsidR="00CB65D7" w:rsidRDefault="00CB65D7" w:rsidP="00E3508A">
            <w:pPr>
              <w:suppressAutoHyphens/>
              <w:kinsoku w:val="0"/>
              <w:wordWrap w:val="0"/>
              <w:autoSpaceDE w:val="0"/>
              <w:autoSpaceDN w:val="0"/>
              <w:spacing w:line="262" w:lineRule="atLeast"/>
              <w:jc w:val="left"/>
              <w:rPr>
                <w:sz w:val="24"/>
              </w:rPr>
            </w:pPr>
            <w:r>
              <w:rPr>
                <w:rFonts w:hint="eastAsia"/>
              </w:rPr>
              <w:t>②</w:t>
            </w:r>
            <w:r>
              <w:t xml:space="preserve"> </w:t>
            </w:r>
            <w:r>
              <w:rPr>
                <w:rFonts w:hint="eastAsia"/>
              </w:rPr>
              <w:t>複写の交付</w:t>
            </w:r>
          </w:p>
        </w:tc>
        <w:tc>
          <w:tcPr>
            <w:tcW w:w="3154" w:type="dxa"/>
          </w:tcPr>
          <w:p w14:paraId="76F10054" w14:textId="77777777" w:rsidR="00CB65D7" w:rsidRDefault="00CB65D7" w:rsidP="00E3508A">
            <w:pPr>
              <w:suppressAutoHyphens/>
              <w:kinsoku w:val="0"/>
              <w:wordWrap w:val="0"/>
              <w:autoSpaceDE w:val="0"/>
              <w:autoSpaceDN w:val="0"/>
              <w:spacing w:line="262" w:lineRule="atLeast"/>
              <w:jc w:val="left"/>
            </w:pPr>
          </w:p>
          <w:p w14:paraId="16A68A22" w14:textId="77777777" w:rsidR="00CB65D7" w:rsidRDefault="00CB65D7" w:rsidP="00E3508A">
            <w:pPr>
              <w:suppressAutoHyphens/>
              <w:kinsoku w:val="0"/>
              <w:wordWrap w:val="0"/>
              <w:autoSpaceDE w:val="0"/>
              <w:autoSpaceDN w:val="0"/>
              <w:spacing w:line="262" w:lineRule="atLeast"/>
              <w:jc w:val="left"/>
              <w:rPr>
                <w:sz w:val="24"/>
              </w:rPr>
            </w:pPr>
            <w:r>
              <w:rPr>
                <w:rFonts w:hint="eastAsia"/>
              </w:rPr>
              <w:t>Ａ４用紙１枚につき</w:t>
            </w:r>
            <w:r>
              <w:t>10</w:t>
            </w:r>
            <w:r>
              <w:rPr>
                <w:rFonts w:hint="eastAsia"/>
              </w:rPr>
              <w:t>円</w:t>
            </w:r>
          </w:p>
        </w:tc>
        <w:tc>
          <w:tcPr>
            <w:tcW w:w="2176" w:type="dxa"/>
          </w:tcPr>
          <w:p w14:paraId="0E0DF852" w14:textId="77777777" w:rsidR="00CB65D7" w:rsidRDefault="00CB65D7" w:rsidP="00E3508A">
            <w:pPr>
              <w:suppressAutoHyphens/>
              <w:kinsoku w:val="0"/>
              <w:wordWrap w:val="0"/>
              <w:autoSpaceDE w:val="0"/>
              <w:autoSpaceDN w:val="0"/>
              <w:spacing w:line="262" w:lineRule="atLeast"/>
              <w:jc w:val="left"/>
              <w:rPr>
                <w:sz w:val="24"/>
              </w:rPr>
            </w:pPr>
          </w:p>
        </w:tc>
      </w:tr>
    </w:tbl>
    <w:p w14:paraId="0B07B506" w14:textId="77777777" w:rsidR="00E3508A" w:rsidRDefault="00C20CDC" w:rsidP="00C20CDC">
      <w:pPr>
        <w:ind w:left="388" w:hangingChars="200" w:hanging="388"/>
      </w:pPr>
      <w:r>
        <w:rPr>
          <w:rFonts w:hint="eastAsia"/>
        </w:rPr>
        <w:t>（注）ＣＤ－Ｒ等による開示の実施を希望される場合は，所要枚数が異なることにより開示実施手数料が変動することがありますので，開示の実施方法の申出をする前に，あらかじめ，担当までご連絡ください。</w:t>
      </w:r>
    </w:p>
    <w:p w14:paraId="41B85D21" w14:textId="77777777" w:rsidR="00C20CDC" w:rsidRDefault="00C20CDC" w:rsidP="00CB65D7">
      <w:pPr>
        <w:rPr>
          <w:rFonts w:hint="eastAsia"/>
        </w:rPr>
      </w:pPr>
    </w:p>
    <w:p w14:paraId="58D98C6F" w14:textId="77777777" w:rsidR="00CB65D7" w:rsidRDefault="00CB65D7" w:rsidP="00CB65D7">
      <w:r>
        <w:rPr>
          <w:rFonts w:hint="eastAsia"/>
        </w:rPr>
        <w:t>４　開示を実施することがきる日</w:t>
      </w:r>
      <w:r w:rsidR="00E20563">
        <w:rPr>
          <w:rFonts w:hint="eastAsia"/>
        </w:rPr>
        <w:t>，</w:t>
      </w:r>
      <w:r>
        <w:rPr>
          <w:rFonts w:hint="eastAsia"/>
        </w:rPr>
        <w:t>時間及び場所</w:t>
      </w:r>
    </w:p>
    <w:p w14:paraId="2CED692C" w14:textId="77777777" w:rsidR="00C20CDC" w:rsidRDefault="00CB65D7" w:rsidP="00C20CDC">
      <w:pPr>
        <w:rPr>
          <w:rFonts w:hint="eastAsia"/>
        </w:rPr>
      </w:pPr>
      <w:r>
        <w:t xml:space="preserve">  (1) </w:t>
      </w:r>
      <w:r>
        <w:rPr>
          <w:rFonts w:hint="eastAsia"/>
        </w:rPr>
        <w:t>日　時：</w:t>
      </w:r>
      <w:r w:rsidR="00C20CDC">
        <w:rPr>
          <w:rFonts w:hint="eastAsia"/>
        </w:rPr>
        <w:t xml:space="preserve">　　月　日から　月　日まで（土・日曜日・祝日を除く。）の</w:t>
      </w:r>
      <w:r w:rsidR="00C20CDC">
        <w:rPr>
          <w:rFonts w:hint="eastAsia"/>
        </w:rPr>
        <w:t>9:00</w:t>
      </w:r>
      <w:r w:rsidR="00C20CDC">
        <w:rPr>
          <w:rFonts w:hint="eastAsia"/>
        </w:rPr>
        <w:t>から</w:t>
      </w:r>
      <w:r w:rsidR="00C20CDC">
        <w:rPr>
          <w:rFonts w:hint="eastAsia"/>
        </w:rPr>
        <w:t>17:00</w:t>
      </w:r>
      <w:r w:rsidR="00C20CDC">
        <w:rPr>
          <w:rFonts w:hint="eastAsia"/>
        </w:rPr>
        <w:t>まで</w:t>
      </w:r>
    </w:p>
    <w:p w14:paraId="2AE89793" w14:textId="77777777" w:rsidR="00CB65D7" w:rsidRDefault="00C20CDC" w:rsidP="00C20CDC">
      <w:r>
        <w:rPr>
          <w:rFonts w:hint="eastAsia"/>
        </w:rPr>
        <w:t xml:space="preserve">　　　</w:t>
      </w:r>
      <w:r>
        <w:t xml:space="preserve">　　　　</w:t>
      </w:r>
      <w:r>
        <w:rPr>
          <w:rFonts w:hint="eastAsia"/>
        </w:rPr>
        <w:t>（</w:t>
      </w:r>
      <w:r>
        <w:rPr>
          <w:rFonts w:hint="eastAsia"/>
        </w:rPr>
        <w:t>12:00</w:t>
      </w:r>
      <w:r>
        <w:t>から</w:t>
      </w:r>
      <w:r>
        <w:t>13:00</w:t>
      </w:r>
      <w:r>
        <w:t>まで</w:t>
      </w:r>
      <w:r>
        <w:rPr>
          <w:rFonts w:hint="eastAsia"/>
        </w:rPr>
        <w:t>を除く。）</w:t>
      </w:r>
    </w:p>
    <w:p w14:paraId="380BAD08" w14:textId="77777777" w:rsidR="00CB65D7" w:rsidRDefault="00CB65D7" w:rsidP="00CB65D7">
      <w:r>
        <w:t xml:space="preserve">  (2) </w:t>
      </w:r>
      <w:r>
        <w:rPr>
          <w:rFonts w:hint="eastAsia"/>
        </w:rPr>
        <w:t>場　所：</w:t>
      </w:r>
      <w:r w:rsidR="00496274">
        <w:rPr>
          <w:rFonts w:hint="eastAsia"/>
        </w:rPr>
        <w:t>東海国立大学機構</w:t>
      </w:r>
      <w:r>
        <w:rPr>
          <w:rFonts w:hint="eastAsia"/>
        </w:rPr>
        <w:t>情報公開・個人情報保護窓口（</w:t>
      </w:r>
      <w:r w:rsidR="009717EF">
        <w:rPr>
          <w:rFonts w:hint="eastAsia"/>
        </w:rPr>
        <w:t>総務部総務</w:t>
      </w:r>
      <w:r w:rsidR="009717EF">
        <w:t>課</w:t>
      </w:r>
      <w:r>
        <w:rPr>
          <w:rFonts w:hint="eastAsia"/>
        </w:rPr>
        <w:t>）</w:t>
      </w:r>
      <w:r>
        <w:t xml:space="preserve"> </w:t>
      </w:r>
    </w:p>
    <w:p w14:paraId="32F9E273" w14:textId="77777777" w:rsidR="00E3508A" w:rsidRDefault="00E3508A" w:rsidP="00CB65D7">
      <w:pPr>
        <w:rPr>
          <w:rFonts w:hint="eastAsia"/>
        </w:rPr>
      </w:pPr>
    </w:p>
    <w:p w14:paraId="377127C0" w14:textId="77777777" w:rsidR="00CB65D7" w:rsidRDefault="00CB65D7" w:rsidP="00CB65D7">
      <w:r>
        <w:rPr>
          <w:rFonts w:hint="eastAsia"/>
        </w:rPr>
        <w:t>５　写しの送付の方法による場合</w:t>
      </w:r>
    </w:p>
    <w:p w14:paraId="0B0EBFA7" w14:textId="77777777" w:rsidR="00DB5FB0" w:rsidRDefault="00CB65D7" w:rsidP="000131BC">
      <w:r>
        <w:rPr>
          <w:rFonts w:hint="eastAsia"/>
        </w:rPr>
        <w:t xml:space="preserve">　</w:t>
      </w:r>
      <w:r>
        <w:t xml:space="preserve">(1) </w:t>
      </w:r>
      <w:r>
        <w:rPr>
          <w:rFonts w:hint="eastAsia"/>
        </w:rPr>
        <w:t>準備に要する日数：</w:t>
      </w:r>
      <w:r w:rsidR="00AA288D">
        <w:rPr>
          <w:rFonts w:hint="eastAsia"/>
        </w:rPr>
        <w:t xml:space="preserve">　</w:t>
      </w:r>
      <w:r w:rsidR="00DB5FB0">
        <w:rPr>
          <w:rFonts w:hint="eastAsia"/>
        </w:rPr>
        <w:t>「</w:t>
      </w:r>
      <w:r w:rsidR="00DB5FB0" w:rsidRPr="00DB5FB0">
        <w:rPr>
          <w:rFonts w:hint="eastAsia"/>
        </w:rPr>
        <w:t>法人文書開示実施申出書</w:t>
      </w:r>
      <w:r w:rsidR="00DB5FB0">
        <w:rPr>
          <w:rFonts w:hint="eastAsia"/>
        </w:rPr>
        <w:t>」が提出された日から１週間後までに発送予定</w:t>
      </w:r>
    </w:p>
    <w:p w14:paraId="4FDB2769" w14:textId="77777777" w:rsidR="00CB65D7" w:rsidRDefault="00CB65D7" w:rsidP="00DB5FB0">
      <w:pPr>
        <w:ind w:firstLineChars="57" w:firstLine="111"/>
      </w:pPr>
      <w:r>
        <w:t xml:space="preserve"> (2) </w:t>
      </w:r>
      <w:r>
        <w:rPr>
          <w:rFonts w:hint="eastAsia"/>
        </w:rPr>
        <w:t>郵送料の額：</w:t>
      </w:r>
      <w:r>
        <w:t xml:space="preserve">         </w:t>
      </w:r>
      <w:r>
        <w:rPr>
          <w:rFonts w:hint="eastAsia"/>
        </w:rPr>
        <w:t>円</w:t>
      </w:r>
    </w:p>
    <w:p w14:paraId="2583B466" w14:textId="77777777" w:rsidR="00E3508A" w:rsidRDefault="00E3508A" w:rsidP="00CB65D7">
      <w:pPr>
        <w:rPr>
          <w:rFonts w:hint="eastAsia"/>
        </w:rPr>
      </w:pPr>
    </w:p>
    <w:p w14:paraId="48AC6AF2" w14:textId="77777777" w:rsidR="00CB65D7" w:rsidRDefault="00CB65D7" w:rsidP="00CB65D7">
      <w:r>
        <w:rPr>
          <w:rFonts w:hint="eastAsia"/>
        </w:rPr>
        <w:t>６</w:t>
      </w:r>
      <w:r>
        <w:t xml:space="preserve">  </w:t>
      </w:r>
      <w:r>
        <w:rPr>
          <w:rFonts w:hint="eastAsia"/>
        </w:rPr>
        <w:t>問い合わせ先：</w:t>
      </w:r>
      <w:r>
        <w:t xml:space="preserve"> </w:t>
      </w:r>
    </w:p>
    <w:p w14:paraId="198FA11B" w14:textId="77777777" w:rsidR="00E3508A" w:rsidRDefault="00E3508A" w:rsidP="00CB65D7">
      <w:pPr>
        <w:ind w:left="194" w:hangingChars="100" w:hanging="194"/>
        <w:rPr>
          <w:rFonts w:hint="eastAsia"/>
        </w:rPr>
      </w:pPr>
    </w:p>
    <w:p w14:paraId="36243E75" w14:textId="77777777" w:rsidR="00E3508A" w:rsidRDefault="00E3508A" w:rsidP="00CB65D7">
      <w:pPr>
        <w:ind w:left="194" w:hangingChars="100" w:hanging="194"/>
        <w:rPr>
          <w:rFonts w:hint="eastAsia"/>
        </w:rPr>
      </w:pPr>
    </w:p>
    <w:p w14:paraId="277CEA71" w14:textId="77777777" w:rsidR="008D6CEB" w:rsidRDefault="00CB65D7" w:rsidP="0048141D">
      <w:pPr>
        <w:ind w:left="194" w:hangingChars="100" w:hanging="194"/>
        <w:rPr>
          <w:rFonts w:hint="eastAsia"/>
        </w:rPr>
      </w:pPr>
      <w:r>
        <w:rPr>
          <w:rFonts w:hint="eastAsia"/>
        </w:rPr>
        <w:t>７　開示実施の申出：同封の開示実施申出書は</w:t>
      </w:r>
      <w:r w:rsidR="00E20563">
        <w:rPr>
          <w:rFonts w:hint="eastAsia"/>
        </w:rPr>
        <w:t>，</w:t>
      </w:r>
      <w:r>
        <w:rPr>
          <w:rFonts w:hint="eastAsia"/>
        </w:rPr>
        <w:t>この開示決定等の通知があった日から</w:t>
      </w:r>
      <w:r w:rsidR="00E20563">
        <w:rPr>
          <w:rFonts w:hint="eastAsia"/>
        </w:rPr>
        <w:t>30</w:t>
      </w:r>
      <w:r w:rsidR="00E20563">
        <w:rPr>
          <w:rFonts w:hint="eastAsia"/>
        </w:rPr>
        <w:t>日</w:t>
      </w:r>
      <w:r>
        <w:rPr>
          <w:rFonts w:hint="eastAsia"/>
        </w:rPr>
        <w:t>以内に情報公開・個人情報保護窓口まで提出してください。</w:t>
      </w:r>
    </w:p>
    <w:sectPr w:rsidR="008D6CEB" w:rsidSect="006C4FF0">
      <w:pgSz w:w="11906" w:h="16838" w:code="9"/>
      <w:pgMar w:top="1500" w:right="1300" w:bottom="1000" w:left="1300" w:header="851" w:footer="992" w:gutter="0"/>
      <w:cols w:space="425"/>
      <w:docGrid w:type="linesAndChars" w:linePitch="318" w:charSpace="-3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68D5E" w14:textId="77777777" w:rsidR="00025FDB" w:rsidRDefault="00025FDB" w:rsidP="00AE4F85">
      <w:r>
        <w:separator/>
      </w:r>
    </w:p>
  </w:endnote>
  <w:endnote w:type="continuationSeparator" w:id="0">
    <w:p w14:paraId="08CA8904" w14:textId="77777777" w:rsidR="00025FDB" w:rsidRDefault="00025FDB" w:rsidP="00AE4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B86E8" w14:textId="77777777" w:rsidR="00025FDB" w:rsidRDefault="00025FDB" w:rsidP="00AE4F85">
      <w:r>
        <w:separator/>
      </w:r>
    </w:p>
  </w:footnote>
  <w:footnote w:type="continuationSeparator" w:id="0">
    <w:p w14:paraId="4F63D4BE" w14:textId="77777777" w:rsidR="00025FDB" w:rsidRDefault="00025FDB" w:rsidP="00AE4F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7"/>
  <w:drawingGridVerticalSpacing w:val="159"/>
  <w:displayHorizontalDrawingGridEvery w:val="0"/>
  <w:displayVerticalDrawingGridEvery w:val="2"/>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90F5A"/>
    <w:rsid w:val="00011E4A"/>
    <w:rsid w:val="000131BC"/>
    <w:rsid w:val="00014C17"/>
    <w:rsid w:val="00014F81"/>
    <w:rsid w:val="00020D4C"/>
    <w:rsid w:val="00022170"/>
    <w:rsid w:val="00023048"/>
    <w:rsid w:val="00025FDB"/>
    <w:rsid w:val="00033D1E"/>
    <w:rsid w:val="000355EA"/>
    <w:rsid w:val="000362A2"/>
    <w:rsid w:val="00042594"/>
    <w:rsid w:val="000502DE"/>
    <w:rsid w:val="000573E0"/>
    <w:rsid w:val="0006088D"/>
    <w:rsid w:val="000633E6"/>
    <w:rsid w:val="00065BC5"/>
    <w:rsid w:val="000666D1"/>
    <w:rsid w:val="00066862"/>
    <w:rsid w:val="00067093"/>
    <w:rsid w:val="000707BC"/>
    <w:rsid w:val="000762E4"/>
    <w:rsid w:val="0008033A"/>
    <w:rsid w:val="00082AD9"/>
    <w:rsid w:val="00084B8E"/>
    <w:rsid w:val="000869F1"/>
    <w:rsid w:val="00091CD7"/>
    <w:rsid w:val="000952D1"/>
    <w:rsid w:val="00095B71"/>
    <w:rsid w:val="00097EBB"/>
    <w:rsid w:val="000A1BFD"/>
    <w:rsid w:val="000B3269"/>
    <w:rsid w:val="000B477A"/>
    <w:rsid w:val="000B675A"/>
    <w:rsid w:val="000C121B"/>
    <w:rsid w:val="000C3428"/>
    <w:rsid w:val="000C3C65"/>
    <w:rsid w:val="000C4871"/>
    <w:rsid w:val="000D0FB6"/>
    <w:rsid w:val="000D65C4"/>
    <w:rsid w:val="000E4E62"/>
    <w:rsid w:val="000F04E8"/>
    <w:rsid w:val="00105ED1"/>
    <w:rsid w:val="00113FAA"/>
    <w:rsid w:val="0012118A"/>
    <w:rsid w:val="00124300"/>
    <w:rsid w:val="0012436E"/>
    <w:rsid w:val="0013174F"/>
    <w:rsid w:val="00132117"/>
    <w:rsid w:val="0013675A"/>
    <w:rsid w:val="00150A0A"/>
    <w:rsid w:val="001621A7"/>
    <w:rsid w:val="00165243"/>
    <w:rsid w:val="00166030"/>
    <w:rsid w:val="00175CD0"/>
    <w:rsid w:val="00181246"/>
    <w:rsid w:val="00182E58"/>
    <w:rsid w:val="00192A6A"/>
    <w:rsid w:val="00192D17"/>
    <w:rsid w:val="001956E4"/>
    <w:rsid w:val="001A6113"/>
    <w:rsid w:val="001A6741"/>
    <w:rsid w:val="001A71AE"/>
    <w:rsid w:val="001B16BE"/>
    <w:rsid w:val="001B4942"/>
    <w:rsid w:val="001B60A7"/>
    <w:rsid w:val="001C0D9A"/>
    <w:rsid w:val="001C2E7A"/>
    <w:rsid w:val="001C5C04"/>
    <w:rsid w:val="001C75A6"/>
    <w:rsid w:val="001D0B89"/>
    <w:rsid w:val="001D2BFA"/>
    <w:rsid w:val="001E027E"/>
    <w:rsid w:val="001E75CE"/>
    <w:rsid w:val="001F39F9"/>
    <w:rsid w:val="001F60B2"/>
    <w:rsid w:val="00202FB2"/>
    <w:rsid w:val="00203A80"/>
    <w:rsid w:val="002149D0"/>
    <w:rsid w:val="00215FF6"/>
    <w:rsid w:val="00220934"/>
    <w:rsid w:val="00221090"/>
    <w:rsid w:val="00221652"/>
    <w:rsid w:val="00221C98"/>
    <w:rsid w:val="002221A6"/>
    <w:rsid w:val="00222429"/>
    <w:rsid w:val="00224E5F"/>
    <w:rsid w:val="00226954"/>
    <w:rsid w:val="00236E3A"/>
    <w:rsid w:val="00241142"/>
    <w:rsid w:val="0024590D"/>
    <w:rsid w:val="0025720E"/>
    <w:rsid w:val="00257BAD"/>
    <w:rsid w:val="00262362"/>
    <w:rsid w:val="00262A26"/>
    <w:rsid w:val="00271E4F"/>
    <w:rsid w:val="00276FE1"/>
    <w:rsid w:val="002771DE"/>
    <w:rsid w:val="00277516"/>
    <w:rsid w:val="00286A41"/>
    <w:rsid w:val="00290514"/>
    <w:rsid w:val="00290D0F"/>
    <w:rsid w:val="0029264D"/>
    <w:rsid w:val="002A20A0"/>
    <w:rsid w:val="002A7216"/>
    <w:rsid w:val="002B14DC"/>
    <w:rsid w:val="002B6720"/>
    <w:rsid w:val="002C2257"/>
    <w:rsid w:val="002C41F5"/>
    <w:rsid w:val="002D1E80"/>
    <w:rsid w:val="002D383F"/>
    <w:rsid w:val="002D40EB"/>
    <w:rsid w:val="002D5346"/>
    <w:rsid w:val="002E1E9B"/>
    <w:rsid w:val="002E52B3"/>
    <w:rsid w:val="002E539F"/>
    <w:rsid w:val="002E599C"/>
    <w:rsid w:val="002F2986"/>
    <w:rsid w:val="00306681"/>
    <w:rsid w:val="003113C4"/>
    <w:rsid w:val="003126E3"/>
    <w:rsid w:val="00314CBA"/>
    <w:rsid w:val="003160AD"/>
    <w:rsid w:val="003210F5"/>
    <w:rsid w:val="00334010"/>
    <w:rsid w:val="00343BF7"/>
    <w:rsid w:val="00356E8B"/>
    <w:rsid w:val="00363153"/>
    <w:rsid w:val="00366A28"/>
    <w:rsid w:val="00376CAE"/>
    <w:rsid w:val="00380201"/>
    <w:rsid w:val="00380FC6"/>
    <w:rsid w:val="00384C56"/>
    <w:rsid w:val="00385E12"/>
    <w:rsid w:val="003917E9"/>
    <w:rsid w:val="003921D9"/>
    <w:rsid w:val="003A0DA4"/>
    <w:rsid w:val="003A3FFF"/>
    <w:rsid w:val="003B1B47"/>
    <w:rsid w:val="003B3EF2"/>
    <w:rsid w:val="003B454F"/>
    <w:rsid w:val="003C5DCB"/>
    <w:rsid w:val="003C7379"/>
    <w:rsid w:val="003D1C0D"/>
    <w:rsid w:val="003D243D"/>
    <w:rsid w:val="003D5F53"/>
    <w:rsid w:val="003D684F"/>
    <w:rsid w:val="003E4E8C"/>
    <w:rsid w:val="00400775"/>
    <w:rsid w:val="004031DC"/>
    <w:rsid w:val="00416791"/>
    <w:rsid w:val="004177C3"/>
    <w:rsid w:val="00417B2A"/>
    <w:rsid w:val="004275DB"/>
    <w:rsid w:val="00430313"/>
    <w:rsid w:val="004364D9"/>
    <w:rsid w:val="00437397"/>
    <w:rsid w:val="00442BE9"/>
    <w:rsid w:val="00442E78"/>
    <w:rsid w:val="004434A6"/>
    <w:rsid w:val="004473F6"/>
    <w:rsid w:val="00451183"/>
    <w:rsid w:val="0045655E"/>
    <w:rsid w:val="004708B6"/>
    <w:rsid w:val="00476603"/>
    <w:rsid w:val="0048023E"/>
    <w:rsid w:val="00480E24"/>
    <w:rsid w:val="0048141D"/>
    <w:rsid w:val="00482AC0"/>
    <w:rsid w:val="004831A0"/>
    <w:rsid w:val="00491854"/>
    <w:rsid w:val="00492CBF"/>
    <w:rsid w:val="0049359A"/>
    <w:rsid w:val="00494347"/>
    <w:rsid w:val="00496274"/>
    <w:rsid w:val="00497F58"/>
    <w:rsid w:val="004A02A0"/>
    <w:rsid w:val="004A4DBB"/>
    <w:rsid w:val="004B068F"/>
    <w:rsid w:val="004B27E6"/>
    <w:rsid w:val="004B2C1C"/>
    <w:rsid w:val="004B30D9"/>
    <w:rsid w:val="004B445F"/>
    <w:rsid w:val="004C036A"/>
    <w:rsid w:val="004C2654"/>
    <w:rsid w:val="004D5171"/>
    <w:rsid w:val="004D6227"/>
    <w:rsid w:val="004D6460"/>
    <w:rsid w:val="004D6532"/>
    <w:rsid w:val="004F0FEA"/>
    <w:rsid w:val="004F1E7F"/>
    <w:rsid w:val="004F45C9"/>
    <w:rsid w:val="004F6C7F"/>
    <w:rsid w:val="00500608"/>
    <w:rsid w:val="00505908"/>
    <w:rsid w:val="0050718D"/>
    <w:rsid w:val="00517883"/>
    <w:rsid w:val="00522BEF"/>
    <w:rsid w:val="00551A97"/>
    <w:rsid w:val="00554163"/>
    <w:rsid w:val="00567745"/>
    <w:rsid w:val="005734FE"/>
    <w:rsid w:val="0057575D"/>
    <w:rsid w:val="0057797F"/>
    <w:rsid w:val="00577DB0"/>
    <w:rsid w:val="00580F12"/>
    <w:rsid w:val="00584793"/>
    <w:rsid w:val="00586CA3"/>
    <w:rsid w:val="00595386"/>
    <w:rsid w:val="005956D6"/>
    <w:rsid w:val="005A1CCB"/>
    <w:rsid w:val="005A51F3"/>
    <w:rsid w:val="005B3D5A"/>
    <w:rsid w:val="005C6266"/>
    <w:rsid w:val="005D256B"/>
    <w:rsid w:val="005D60F1"/>
    <w:rsid w:val="005F1F40"/>
    <w:rsid w:val="005F21D9"/>
    <w:rsid w:val="005F2991"/>
    <w:rsid w:val="005F6007"/>
    <w:rsid w:val="006052A5"/>
    <w:rsid w:val="0060565F"/>
    <w:rsid w:val="006073BD"/>
    <w:rsid w:val="00611C43"/>
    <w:rsid w:val="00611DD4"/>
    <w:rsid w:val="0061653E"/>
    <w:rsid w:val="0062306D"/>
    <w:rsid w:val="006261E5"/>
    <w:rsid w:val="006419A0"/>
    <w:rsid w:val="00643C9E"/>
    <w:rsid w:val="00650B2F"/>
    <w:rsid w:val="006522B4"/>
    <w:rsid w:val="00653B12"/>
    <w:rsid w:val="00654470"/>
    <w:rsid w:val="00657D44"/>
    <w:rsid w:val="00657EDA"/>
    <w:rsid w:val="00661209"/>
    <w:rsid w:val="0066245D"/>
    <w:rsid w:val="006632F7"/>
    <w:rsid w:val="00663540"/>
    <w:rsid w:val="0066573A"/>
    <w:rsid w:val="00673E3E"/>
    <w:rsid w:val="00674761"/>
    <w:rsid w:val="00674A1C"/>
    <w:rsid w:val="0067663B"/>
    <w:rsid w:val="00676BA3"/>
    <w:rsid w:val="00677871"/>
    <w:rsid w:val="00681278"/>
    <w:rsid w:val="00682C9F"/>
    <w:rsid w:val="006833A4"/>
    <w:rsid w:val="006843F5"/>
    <w:rsid w:val="006845F8"/>
    <w:rsid w:val="00687DD0"/>
    <w:rsid w:val="00691EB4"/>
    <w:rsid w:val="006A0B86"/>
    <w:rsid w:val="006A2DC1"/>
    <w:rsid w:val="006B040E"/>
    <w:rsid w:val="006B2D75"/>
    <w:rsid w:val="006B5A0E"/>
    <w:rsid w:val="006C11BC"/>
    <w:rsid w:val="006C1C11"/>
    <w:rsid w:val="006C4FF0"/>
    <w:rsid w:val="006C756D"/>
    <w:rsid w:val="006D3B2E"/>
    <w:rsid w:val="006E0509"/>
    <w:rsid w:val="006E2EA7"/>
    <w:rsid w:val="006E3EF9"/>
    <w:rsid w:val="006F1B43"/>
    <w:rsid w:val="006F1C33"/>
    <w:rsid w:val="006F1D8B"/>
    <w:rsid w:val="006F6426"/>
    <w:rsid w:val="006F6F3E"/>
    <w:rsid w:val="00700199"/>
    <w:rsid w:val="00700C6C"/>
    <w:rsid w:val="0070734D"/>
    <w:rsid w:val="00707AF4"/>
    <w:rsid w:val="00710478"/>
    <w:rsid w:val="00711A6D"/>
    <w:rsid w:val="0071296C"/>
    <w:rsid w:val="0072483D"/>
    <w:rsid w:val="007269C2"/>
    <w:rsid w:val="00735C3D"/>
    <w:rsid w:val="00750365"/>
    <w:rsid w:val="00755ED9"/>
    <w:rsid w:val="00757A6C"/>
    <w:rsid w:val="007616F2"/>
    <w:rsid w:val="00762FFA"/>
    <w:rsid w:val="007758BE"/>
    <w:rsid w:val="00776960"/>
    <w:rsid w:val="00780ACD"/>
    <w:rsid w:val="00791219"/>
    <w:rsid w:val="007927C0"/>
    <w:rsid w:val="00796529"/>
    <w:rsid w:val="007A2077"/>
    <w:rsid w:val="007A41C6"/>
    <w:rsid w:val="007B0814"/>
    <w:rsid w:val="007B0A67"/>
    <w:rsid w:val="007B21BD"/>
    <w:rsid w:val="007B251A"/>
    <w:rsid w:val="007B4DDE"/>
    <w:rsid w:val="007C294A"/>
    <w:rsid w:val="007C41E4"/>
    <w:rsid w:val="007D4B2A"/>
    <w:rsid w:val="007E094D"/>
    <w:rsid w:val="007E1F22"/>
    <w:rsid w:val="007E573F"/>
    <w:rsid w:val="007E7C60"/>
    <w:rsid w:val="00820657"/>
    <w:rsid w:val="00843980"/>
    <w:rsid w:val="008448AF"/>
    <w:rsid w:val="00863062"/>
    <w:rsid w:val="008632C8"/>
    <w:rsid w:val="00863F5D"/>
    <w:rsid w:val="0086568B"/>
    <w:rsid w:val="008830AD"/>
    <w:rsid w:val="00890D2D"/>
    <w:rsid w:val="008927AD"/>
    <w:rsid w:val="0089386C"/>
    <w:rsid w:val="00894014"/>
    <w:rsid w:val="008948E3"/>
    <w:rsid w:val="008B2BBD"/>
    <w:rsid w:val="008B643D"/>
    <w:rsid w:val="008B6A53"/>
    <w:rsid w:val="008C1D42"/>
    <w:rsid w:val="008C2276"/>
    <w:rsid w:val="008C7307"/>
    <w:rsid w:val="008D1B5A"/>
    <w:rsid w:val="008D1D79"/>
    <w:rsid w:val="008D4581"/>
    <w:rsid w:val="008D57D8"/>
    <w:rsid w:val="008D6CEB"/>
    <w:rsid w:val="008D7342"/>
    <w:rsid w:val="008E05FD"/>
    <w:rsid w:val="008E0FB5"/>
    <w:rsid w:val="008E5F30"/>
    <w:rsid w:val="008E76F7"/>
    <w:rsid w:val="008F0AF0"/>
    <w:rsid w:val="008F74FB"/>
    <w:rsid w:val="00903226"/>
    <w:rsid w:val="0090624C"/>
    <w:rsid w:val="00912119"/>
    <w:rsid w:val="00914C5C"/>
    <w:rsid w:val="009153AF"/>
    <w:rsid w:val="00916398"/>
    <w:rsid w:val="00916DE1"/>
    <w:rsid w:val="0092313F"/>
    <w:rsid w:val="00936534"/>
    <w:rsid w:val="00937093"/>
    <w:rsid w:val="00941EF5"/>
    <w:rsid w:val="00945856"/>
    <w:rsid w:val="00951805"/>
    <w:rsid w:val="009535D3"/>
    <w:rsid w:val="009539A7"/>
    <w:rsid w:val="00953CCB"/>
    <w:rsid w:val="00957AFA"/>
    <w:rsid w:val="009717EF"/>
    <w:rsid w:val="00975072"/>
    <w:rsid w:val="009802F9"/>
    <w:rsid w:val="009840CE"/>
    <w:rsid w:val="0099024A"/>
    <w:rsid w:val="00995EF9"/>
    <w:rsid w:val="00995F0D"/>
    <w:rsid w:val="009A5469"/>
    <w:rsid w:val="009B59FA"/>
    <w:rsid w:val="009B644F"/>
    <w:rsid w:val="009C2C1A"/>
    <w:rsid w:val="009C3114"/>
    <w:rsid w:val="009C6F5F"/>
    <w:rsid w:val="009C745C"/>
    <w:rsid w:val="009D150A"/>
    <w:rsid w:val="009D2AAC"/>
    <w:rsid w:val="00A01ECC"/>
    <w:rsid w:val="00A05B7A"/>
    <w:rsid w:val="00A22FED"/>
    <w:rsid w:val="00A2473D"/>
    <w:rsid w:val="00A33735"/>
    <w:rsid w:val="00A3410C"/>
    <w:rsid w:val="00A36B04"/>
    <w:rsid w:val="00A372B3"/>
    <w:rsid w:val="00A372E9"/>
    <w:rsid w:val="00A37368"/>
    <w:rsid w:val="00A420B2"/>
    <w:rsid w:val="00A45B1C"/>
    <w:rsid w:val="00A52B28"/>
    <w:rsid w:val="00A52BE8"/>
    <w:rsid w:val="00A53204"/>
    <w:rsid w:val="00A5719C"/>
    <w:rsid w:val="00A57B55"/>
    <w:rsid w:val="00A63628"/>
    <w:rsid w:val="00A7015A"/>
    <w:rsid w:val="00A84A6C"/>
    <w:rsid w:val="00A84B30"/>
    <w:rsid w:val="00A85E7E"/>
    <w:rsid w:val="00A8638A"/>
    <w:rsid w:val="00A90F5A"/>
    <w:rsid w:val="00A914B0"/>
    <w:rsid w:val="00A924C0"/>
    <w:rsid w:val="00A925CD"/>
    <w:rsid w:val="00A92AC6"/>
    <w:rsid w:val="00AA0605"/>
    <w:rsid w:val="00AA288D"/>
    <w:rsid w:val="00AA4C1D"/>
    <w:rsid w:val="00AA6A07"/>
    <w:rsid w:val="00AB2266"/>
    <w:rsid w:val="00AB4A09"/>
    <w:rsid w:val="00AB5C8D"/>
    <w:rsid w:val="00AB727A"/>
    <w:rsid w:val="00AD2438"/>
    <w:rsid w:val="00AD3974"/>
    <w:rsid w:val="00AD3B3C"/>
    <w:rsid w:val="00AD3CB0"/>
    <w:rsid w:val="00AD68C4"/>
    <w:rsid w:val="00AE024B"/>
    <w:rsid w:val="00AE27F1"/>
    <w:rsid w:val="00AE4E15"/>
    <w:rsid w:val="00AE4F85"/>
    <w:rsid w:val="00AF394D"/>
    <w:rsid w:val="00AF3B43"/>
    <w:rsid w:val="00B16334"/>
    <w:rsid w:val="00B25013"/>
    <w:rsid w:val="00B30B4F"/>
    <w:rsid w:val="00B30B6D"/>
    <w:rsid w:val="00B31DCB"/>
    <w:rsid w:val="00B3670E"/>
    <w:rsid w:val="00B571C2"/>
    <w:rsid w:val="00B729E1"/>
    <w:rsid w:val="00B738C0"/>
    <w:rsid w:val="00B739D6"/>
    <w:rsid w:val="00B762D2"/>
    <w:rsid w:val="00B77E3A"/>
    <w:rsid w:val="00B8579D"/>
    <w:rsid w:val="00B90F72"/>
    <w:rsid w:val="00B924B1"/>
    <w:rsid w:val="00B92704"/>
    <w:rsid w:val="00BA0291"/>
    <w:rsid w:val="00BA26F0"/>
    <w:rsid w:val="00BA6682"/>
    <w:rsid w:val="00BB0B6B"/>
    <w:rsid w:val="00BB1E10"/>
    <w:rsid w:val="00BB246D"/>
    <w:rsid w:val="00BB2BF6"/>
    <w:rsid w:val="00BB45AB"/>
    <w:rsid w:val="00BB4ACC"/>
    <w:rsid w:val="00BB5E38"/>
    <w:rsid w:val="00BB7554"/>
    <w:rsid w:val="00BE02EE"/>
    <w:rsid w:val="00BE2E4A"/>
    <w:rsid w:val="00BF0EA0"/>
    <w:rsid w:val="00BF1AA9"/>
    <w:rsid w:val="00BF6F58"/>
    <w:rsid w:val="00BF7FED"/>
    <w:rsid w:val="00C03E9F"/>
    <w:rsid w:val="00C11C1B"/>
    <w:rsid w:val="00C20CDC"/>
    <w:rsid w:val="00C23753"/>
    <w:rsid w:val="00C23F49"/>
    <w:rsid w:val="00C346DF"/>
    <w:rsid w:val="00C40244"/>
    <w:rsid w:val="00C44185"/>
    <w:rsid w:val="00C54A84"/>
    <w:rsid w:val="00C60360"/>
    <w:rsid w:val="00C66DB2"/>
    <w:rsid w:val="00C736A9"/>
    <w:rsid w:val="00C736D6"/>
    <w:rsid w:val="00C752DF"/>
    <w:rsid w:val="00C974D7"/>
    <w:rsid w:val="00CA0920"/>
    <w:rsid w:val="00CA22E0"/>
    <w:rsid w:val="00CA4A49"/>
    <w:rsid w:val="00CB342F"/>
    <w:rsid w:val="00CB624B"/>
    <w:rsid w:val="00CB65D7"/>
    <w:rsid w:val="00CB7162"/>
    <w:rsid w:val="00CC1CF8"/>
    <w:rsid w:val="00CC3606"/>
    <w:rsid w:val="00CD0CCE"/>
    <w:rsid w:val="00CD5D46"/>
    <w:rsid w:val="00CE13BD"/>
    <w:rsid w:val="00CE4632"/>
    <w:rsid w:val="00CF1EFA"/>
    <w:rsid w:val="00D03F31"/>
    <w:rsid w:val="00D05304"/>
    <w:rsid w:val="00D05D98"/>
    <w:rsid w:val="00D05ED1"/>
    <w:rsid w:val="00D10674"/>
    <w:rsid w:val="00D15181"/>
    <w:rsid w:val="00D202FD"/>
    <w:rsid w:val="00D204BA"/>
    <w:rsid w:val="00D22CFC"/>
    <w:rsid w:val="00D30700"/>
    <w:rsid w:val="00D32B00"/>
    <w:rsid w:val="00D33FD6"/>
    <w:rsid w:val="00D351AC"/>
    <w:rsid w:val="00D43D41"/>
    <w:rsid w:val="00D50DE0"/>
    <w:rsid w:val="00D553A2"/>
    <w:rsid w:val="00D55F89"/>
    <w:rsid w:val="00D6213A"/>
    <w:rsid w:val="00D84B7A"/>
    <w:rsid w:val="00D87F66"/>
    <w:rsid w:val="00DA5B93"/>
    <w:rsid w:val="00DA6075"/>
    <w:rsid w:val="00DB01FE"/>
    <w:rsid w:val="00DB4B8B"/>
    <w:rsid w:val="00DB5985"/>
    <w:rsid w:val="00DB5FB0"/>
    <w:rsid w:val="00DB71D3"/>
    <w:rsid w:val="00DC0642"/>
    <w:rsid w:val="00DC191F"/>
    <w:rsid w:val="00DC2FA0"/>
    <w:rsid w:val="00DC6157"/>
    <w:rsid w:val="00DC6514"/>
    <w:rsid w:val="00DD586F"/>
    <w:rsid w:val="00DD6021"/>
    <w:rsid w:val="00DD62AE"/>
    <w:rsid w:val="00DD63F1"/>
    <w:rsid w:val="00DE1654"/>
    <w:rsid w:val="00DE5F48"/>
    <w:rsid w:val="00DF3444"/>
    <w:rsid w:val="00DF7FC9"/>
    <w:rsid w:val="00E031DE"/>
    <w:rsid w:val="00E20563"/>
    <w:rsid w:val="00E32E3C"/>
    <w:rsid w:val="00E333B9"/>
    <w:rsid w:val="00E34B56"/>
    <w:rsid w:val="00E3508A"/>
    <w:rsid w:val="00E359B8"/>
    <w:rsid w:val="00E37CC9"/>
    <w:rsid w:val="00E42254"/>
    <w:rsid w:val="00E460B8"/>
    <w:rsid w:val="00E519E2"/>
    <w:rsid w:val="00E5355B"/>
    <w:rsid w:val="00E64B29"/>
    <w:rsid w:val="00E71475"/>
    <w:rsid w:val="00E71D22"/>
    <w:rsid w:val="00E72AD2"/>
    <w:rsid w:val="00E73537"/>
    <w:rsid w:val="00E73C91"/>
    <w:rsid w:val="00E80519"/>
    <w:rsid w:val="00E85408"/>
    <w:rsid w:val="00E86768"/>
    <w:rsid w:val="00E94101"/>
    <w:rsid w:val="00E96B24"/>
    <w:rsid w:val="00EA49A4"/>
    <w:rsid w:val="00EA7A4B"/>
    <w:rsid w:val="00EB1C68"/>
    <w:rsid w:val="00EB39AB"/>
    <w:rsid w:val="00EB40F6"/>
    <w:rsid w:val="00EB6AC2"/>
    <w:rsid w:val="00EC4461"/>
    <w:rsid w:val="00EC6579"/>
    <w:rsid w:val="00EC6F57"/>
    <w:rsid w:val="00ED3119"/>
    <w:rsid w:val="00ED4ECD"/>
    <w:rsid w:val="00EE59B4"/>
    <w:rsid w:val="00EF247A"/>
    <w:rsid w:val="00EF24D7"/>
    <w:rsid w:val="00F10447"/>
    <w:rsid w:val="00F11955"/>
    <w:rsid w:val="00F228FA"/>
    <w:rsid w:val="00F24E50"/>
    <w:rsid w:val="00F25647"/>
    <w:rsid w:val="00F2751E"/>
    <w:rsid w:val="00F27E05"/>
    <w:rsid w:val="00F36B05"/>
    <w:rsid w:val="00F37DE1"/>
    <w:rsid w:val="00F45570"/>
    <w:rsid w:val="00F563DA"/>
    <w:rsid w:val="00F62ECF"/>
    <w:rsid w:val="00F72361"/>
    <w:rsid w:val="00F804CC"/>
    <w:rsid w:val="00F8520F"/>
    <w:rsid w:val="00F85296"/>
    <w:rsid w:val="00F87CD7"/>
    <w:rsid w:val="00F93A52"/>
    <w:rsid w:val="00FA0AAE"/>
    <w:rsid w:val="00FA2835"/>
    <w:rsid w:val="00FA7542"/>
    <w:rsid w:val="00FC1F9E"/>
    <w:rsid w:val="00FC7BAD"/>
    <w:rsid w:val="00FD1580"/>
    <w:rsid w:val="00FD3109"/>
    <w:rsid w:val="00FD55B7"/>
    <w:rsid w:val="00FE5A2C"/>
    <w:rsid w:val="00FF0226"/>
    <w:rsid w:val="00FF04EA"/>
    <w:rsid w:val="00FF26DB"/>
    <w:rsid w:val="00FF4A2E"/>
    <w:rsid w:val="00FF4B22"/>
    <w:rsid w:val="00FF7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87CB928"/>
  <w15:chartTrackingRefBased/>
  <w15:docId w15:val="{11D13723-2532-40DD-ABEB-F5B7E32AC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90F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4B445F"/>
    <w:pPr>
      <w:jc w:val="center"/>
    </w:pPr>
    <w:rPr>
      <w:rFonts w:ascii="ＭＳ 明朝" w:cs="ＭＳ 明朝"/>
      <w:sz w:val="22"/>
      <w:szCs w:val="22"/>
    </w:rPr>
  </w:style>
  <w:style w:type="character" w:customStyle="1" w:styleId="a5">
    <w:name w:val="記 (文字)"/>
    <w:link w:val="a4"/>
    <w:semiHidden/>
    <w:locked/>
    <w:rsid w:val="004B445F"/>
    <w:rPr>
      <w:rFonts w:ascii="ＭＳ 明朝" w:eastAsia="ＭＳ 明朝" w:hAnsi="Century" w:cs="ＭＳ 明朝"/>
      <w:kern w:val="2"/>
      <w:sz w:val="22"/>
      <w:szCs w:val="22"/>
      <w:lang w:val="en-US" w:eastAsia="ja-JP" w:bidi="ar-SA"/>
    </w:rPr>
  </w:style>
  <w:style w:type="paragraph" w:styleId="a6">
    <w:name w:val="Plain Text"/>
    <w:basedOn w:val="a"/>
    <w:link w:val="a7"/>
    <w:rsid w:val="004B445F"/>
    <w:rPr>
      <w:rFonts w:ascii="ＭＳ 明朝" w:hAnsi="Courier New" w:cs="ＭＳ 明朝"/>
      <w:szCs w:val="21"/>
    </w:rPr>
  </w:style>
  <w:style w:type="character" w:customStyle="1" w:styleId="a7">
    <w:name w:val="書式なし (文字)"/>
    <w:link w:val="a6"/>
    <w:semiHidden/>
    <w:locked/>
    <w:rsid w:val="004B445F"/>
    <w:rPr>
      <w:rFonts w:ascii="ＭＳ 明朝" w:eastAsia="ＭＳ 明朝" w:hAnsi="Courier New" w:cs="ＭＳ 明朝"/>
      <w:kern w:val="2"/>
      <w:sz w:val="21"/>
      <w:szCs w:val="21"/>
      <w:lang w:val="en-US" w:eastAsia="ja-JP" w:bidi="ar-SA"/>
    </w:rPr>
  </w:style>
  <w:style w:type="paragraph" w:styleId="a8">
    <w:name w:val="Balloon Text"/>
    <w:basedOn w:val="a"/>
    <w:semiHidden/>
    <w:rsid w:val="004B445F"/>
    <w:rPr>
      <w:rFonts w:ascii="Arial" w:eastAsia="ＭＳ ゴシック" w:hAnsi="Arial"/>
      <w:sz w:val="18"/>
      <w:szCs w:val="18"/>
    </w:rPr>
  </w:style>
  <w:style w:type="paragraph" w:styleId="a9">
    <w:name w:val="header"/>
    <w:basedOn w:val="a"/>
    <w:link w:val="aa"/>
    <w:rsid w:val="00AE4F85"/>
    <w:pPr>
      <w:tabs>
        <w:tab w:val="center" w:pos="4252"/>
        <w:tab w:val="right" w:pos="8504"/>
      </w:tabs>
      <w:snapToGrid w:val="0"/>
    </w:pPr>
    <w:rPr>
      <w:lang w:val="x-none" w:eastAsia="x-none"/>
    </w:rPr>
  </w:style>
  <w:style w:type="character" w:customStyle="1" w:styleId="aa">
    <w:name w:val="ヘッダー (文字)"/>
    <w:link w:val="a9"/>
    <w:rsid w:val="00AE4F85"/>
    <w:rPr>
      <w:kern w:val="2"/>
      <w:sz w:val="21"/>
      <w:szCs w:val="24"/>
    </w:rPr>
  </w:style>
  <w:style w:type="paragraph" w:styleId="ab">
    <w:name w:val="footer"/>
    <w:basedOn w:val="a"/>
    <w:link w:val="ac"/>
    <w:rsid w:val="00AE4F85"/>
    <w:pPr>
      <w:tabs>
        <w:tab w:val="center" w:pos="4252"/>
        <w:tab w:val="right" w:pos="8504"/>
      </w:tabs>
      <w:snapToGrid w:val="0"/>
    </w:pPr>
    <w:rPr>
      <w:lang w:val="x-none" w:eastAsia="x-none"/>
    </w:rPr>
  </w:style>
  <w:style w:type="character" w:customStyle="1" w:styleId="ac">
    <w:name w:val="フッター (文字)"/>
    <w:link w:val="ab"/>
    <w:rsid w:val="00AE4F8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6670216">
      <w:bodyDiv w:val="1"/>
      <w:marLeft w:val="0"/>
      <w:marRight w:val="0"/>
      <w:marTop w:val="0"/>
      <w:marBottom w:val="0"/>
      <w:divBdr>
        <w:top w:val="none" w:sz="0" w:space="0" w:color="auto"/>
        <w:left w:val="none" w:sz="0" w:space="0" w:color="auto"/>
        <w:bottom w:val="none" w:sz="0" w:space="0" w:color="auto"/>
        <w:right w:val="none" w:sz="0" w:space="0" w:color="auto"/>
      </w:divBdr>
      <w:divsChild>
        <w:div w:id="121920837">
          <w:marLeft w:val="0"/>
          <w:marRight w:val="0"/>
          <w:marTop w:val="240"/>
          <w:marBottom w:val="0"/>
          <w:divBdr>
            <w:top w:val="none" w:sz="0" w:space="0" w:color="auto"/>
            <w:left w:val="none" w:sz="0" w:space="0" w:color="auto"/>
            <w:bottom w:val="none" w:sz="0" w:space="0" w:color="auto"/>
            <w:right w:val="none" w:sz="0" w:space="0" w:color="auto"/>
          </w:divBdr>
          <w:divsChild>
            <w:div w:id="1157452959">
              <w:marLeft w:val="0"/>
              <w:marRight w:val="0"/>
              <w:marTop w:val="0"/>
              <w:marBottom w:val="0"/>
              <w:divBdr>
                <w:top w:val="none" w:sz="0" w:space="0" w:color="auto"/>
                <w:left w:val="none" w:sz="0" w:space="0" w:color="auto"/>
                <w:bottom w:val="none" w:sz="0" w:space="0" w:color="auto"/>
                <w:right w:val="none" w:sz="0" w:space="0" w:color="auto"/>
              </w:divBdr>
              <w:divsChild>
                <w:div w:id="1540698894">
                  <w:marLeft w:val="0"/>
                  <w:marRight w:val="0"/>
                  <w:marTop w:val="0"/>
                  <w:marBottom w:val="0"/>
                  <w:divBdr>
                    <w:top w:val="none" w:sz="0" w:space="0" w:color="auto"/>
                    <w:left w:val="none" w:sz="0" w:space="0" w:color="auto"/>
                    <w:bottom w:val="none" w:sz="0" w:space="0" w:color="auto"/>
                    <w:right w:val="none" w:sz="0" w:space="0" w:color="auto"/>
                  </w:divBdr>
                  <w:divsChild>
                    <w:div w:id="12265992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230</Words>
  <Characters>1311</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の一部改正（案）について</vt:lpstr>
      <vt:lpstr>　の一部改正（案）について</vt:lpstr>
    </vt:vector>
  </TitlesOfParts>
  <Company>名古屋大学</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の一部改正（案）について</dc:title>
  <dc:subject/>
  <dc:creator>170:soumu1</dc:creator>
  <cp:keywords/>
  <cp:lastModifiedBy>Fukuchi</cp:lastModifiedBy>
  <cp:revision>2</cp:revision>
  <cp:lastPrinted>2016-03-30T01:30:00Z</cp:lastPrinted>
  <dcterms:created xsi:type="dcterms:W3CDTF">2024-07-25T07:24:00Z</dcterms:created>
  <dcterms:modified xsi:type="dcterms:W3CDTF">2024-07-25T07:24:00Z</dcterms:modified>
</cp:coreProperties>
</file>