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8D01FD">
      <w:pPr>
        <w:rPr>
          <w:rFonts w:hint="eastAsia"/>
        </w:rPr>
      </w:pPr>
      <w:r>
        <w:rPr>
          <w:rFonts w:hint="eastAsia"/>
        </w:rPr>
        <w:t>第22号様式の3</w:t>
      </w:r>
    </w:p>
    <w:p w:rsidR="008D01FD" w:rsidRDefault="008D01FD" w:rsidP="008D01FD">
      <w:pPr>
        <w:jc w:val="center"/>
        <w:rPr>
          <w:rFonts w:hint="eastAsia"/>
          <w:kern w:val="0"/>
        </w:rPr>
      </w:pPr>
      <w:r>
        <w:rPr>
          <w:rFonts w:hint="eastAsia"/>
        </w:rPr>
        <w:t xml:space="preserve">年度　　</w:t>
      </w:r>
      <w:r w:rsidRPr="00E33F24">
        <w:rPr>
          <w:rFonts w:hint="eastAsia"/>
          <w:spacing w:val="234"/>
          <w:kern w:val="0"/>
          <w:fitText w:val="4956" w:id="-1669566208"/>
        </w:rPr>
        <w:t>継続費繰越計算</w:t>
      </w:r>
      <w:r w:rsidRPr="00E33F24">
        <w:rPr>
          <w:rFonts w:hint="eastAsia"/>
          <w:kern w:val="0"/>
          <w:fitText w:val="4956" w:id="-1669566208"/>
        </w:rPr>
        <w:t>書</w:t>
      </w:r>
    </w:p>
    <w:p w:rsidR="00A42E95" w:rsidRDefault="00A42E95" w:rsidP="00A42E95">
      <w:pPr>
        <w:rPr>
          <w:rFonts w:hint="eastAsia"/>
        </w:rPr>
      </w:pPr>
    </w:p>
    <w:tbl>
      <w:tblPr>
        <w:tblStyle w:val="a3"/>
        <w:tblW w:w="0" w:type="auto"/>
        <w:tblInd w:w="108" w:type="dxa"/>
        <w:tblLook w:val="01E0" w:firstRow="1" w:lastRow="1" w:firstColumn="1" w:lastColumn="1" w:noHBand="0" w:noVBand="0"/>
      </w:tblPr>
      <w:tblGrid>
        <w:gridCol w:w="708"/>
        <w:gridCol w:w="707"/>
        <w:gridCol w:w="1090"/>
        <w:gridCol w:w="1091"/>
        <w:gridCol w:w="907"/>
        <w:gridCol w:w="1127"/>
        <w:gridCol w:w="981"/>
        <w:gridCol w:w="1145"/>
        <w:gridCol w:w="899"/>
        <w:gridCol w:w="1074"/>
        <w:gridCol w:w="882"/>
        <w:gridCol w:w="961"/>
        <w:gridCol w:w="869"/>
        <w:gridCol w:w="877"/>
      </w:tblGrid>
      <w:tr w:rsidR="008D01FD">
        <w:trPr>
          <w:trHeight w:val="460"/>
        </w:trPr>
        <w:tc>
          <w:tcPr>
            <w:tcW w:w="707" w:type="dxa"/>
            <w:vMerge w:val="restart"/>
            <w:vAlign w:val="center"/>
          </w:tcPr>
          <w:p w:rsidR="008D01FD" w:rsidRPr="008D01FD" w:rsidRDefault="008D01FD" w:rsidP="008D01FD">
            <w:pPr>
              <w:jc w:val="center"/>
              <w:rPr>
                <w:rFonts w:hint="eastAsia"/>
              </w:rPr>
            </w:pPr>
            <w:r>
              <w:rPr>
                <w:rFonts w:hint="eastAsia"/>
              </w:rPr>
              <w:t>款</w:t>
            </w:r>
          </w:p>
        </w:tc>
        <w:tc>
          <w:tcPr>
            <w:tcW w:w="707" w:type="dxa"/>
            <w:vMerge w:val="restart"/>
            <w:vAlign w:val="center"/>
          </w:tcPr>
          <w:p w:rsidR="008D01FD" w:rsidRDefault="008D01FD" w:rsidP="008D01FD">
            <w:pPr>
              <w:jc w:val="center"/>
              <w:rPr>
                <w:rFonts w:hint="eastAsia"/>
              </w:rPr>
            </w:pPr>
            <w:r>
              <w:rPr>
                <w:rFonts w:hint="eastAsia"/>
              </w:rPr>
              <w:t>項</w:t>
            </w:r>
          </w:p>
        </w:tc>
        <w:tc>
          <w:tcPr>
            <w:tcW w:w="1106" w:type="dxa"/>
            <w:vMerge w:val="restart"/>
            <w:vAlign w:val="center"/>
          </w:tcPr>
          <w:p w:rsidR="008D01FD" w:rsidRDefault="008D01FD" w:rsidP="008D01FD">
            <w:pPr>
              <w:jc w:val="distribute"/>
              <w:rPr>
                <w:rFonts w:hint="eastAsia"/>
              </w:rPr>
            </w:pPr>
            <w:r>
              <w:rPr>
                <w:rFonts w:hint="eastAsia"/>
              </w:rPr>
              <w:t>事業名</w:t>
            </w:r>
          </w:p>
        </w:tc>
        <w:tc>
          <w:tcPr>
            <w:tcW w:w="1092" w:type="dxa"/>
            <w:vMerge w:val="restart"/>
            <w:vAlign w:val="center"/>
          </w:tcPr>
          <w:p w:rsidR="008D01FD" w:rsidRDefault="008D01FD" w:rsidP="008D01FD">
            <w:pPr>
              <w:spacing w:afterLines="50" w:after="181"/>
              <w:ind w:leftChars="-50" w:left="-118" w:rightChars="-50" w:right="-118"/>
              <w:jc w:val="center"/>
              <w:rPr>
                <w:rFonts w:hint="eastAsia"/>
              </w:rPr>
            </w:pPr>
            <w:r>
              <w:rPr>
                <w:rFonts w:hint="eastAsia"/>
              </w:rPr>
              <w:t>継続費の</w:t>
            </w:r>
          </w:p>
          <w:p w:rsidR="008D01FD" w:rsidRDefault="008D01FD" w:rsidP="008D01FD">
            <w:pPr>
              <w:ind w:leftChars="-50" w:left="-118" w:rightChars="-50" w:right="-118"/>
              <w:jc w:val="center"/>
              <w:rPr>
                <w:rFonts w:hint="eastAsia"/>
              </w:rPr>
            </w:pPr>
            <w:r w:rsidRPr="008D01FD">
              <w:rPr>
                <w:rFonts w:hint="eastAsia"/>
                <w:spacing w:val="263"/>
                <w:kern w:val="0"/>
                <w:fitText w:val="944" w:id="-1669629952"/>
              </w:rPr>
              <w:t>総</w:t>
            </w:r>
            <w:r w:rsidRPr="008D01FD">
              <w:rPr>
                <w:rFonts w:hint="eastAsia"/>
                <w:kern w:val="0"/>
                <w:fitText w:val="944" w:id="-1669629952"/>
              </w:rPr>
              <w:t>額</w:t>
            </w:r>
          </w:p>
        </w:tc>
        <w:tc>
          <w:tcPr>
            <w:tcW w:w="3051" w:type="dxa"/>
            <w:gridSpan w:val="3"/>
            <w:vAlign w:val="center"/>
          </w:tcPr>
          <w:p w:rsidR="008D01FD" w:rsidRDefault="008D01FD" w:rsidP="008D01FD">
            <w:pPr>
              <w:ind w:leftChars="100" w:left="236" w:rightChars="100" w:right="236"/>
              <w:jc w:val="distribute"/>
              <w:rPr>
                <w:rFonts w:hint="eastAsia"/>
              </w:rPr>
            </w:pPr>
            <w:r>
              <w:rPr>
                <w:rFonts w:hint="eastAsia"/>
              </w:rPr>
              <w:t>年度継続費予算現額</w:t>
            </w:r>
          </w:p>
        </w:tc>
        <w:tc>
          <w:tcPr>
            <w:tcW w:w="1148" w:type="dxa"/>
            <w:vMerge w:val="restart"/>
            <w:vAlign w:val="center"/>
          </w:tcPr>
          <w:p w:rsidR="008D01FD" w:rsidRDefault="008D01FD" w:rsidP="008D01FD">
            <w:pPr>
              <w:spacing w:afterLines="50" w:after="181"/>
              <w:ind w:leftChars="-50" w:left="-118" w:rightChars="-50" w:right="-118"/>
              <w:jc w:val="center"/>
              <w:rPr>
                <w:rFonts w:hint="eastAsia"/>
              </w:rPr>
            </w:pPr>
            <w:r>
              <w:rPr>
                <w:rFonts w:hint="eastAsia"/>
              </w:rPr>
              <w:t>支出済額</w:t>
            </w:r>
          </w:p>
          <w:p w:rsidR="008D01FD" w:rsidRDefault="008D01FD" w:rsidP="008D01FD">
            <w:pPr>
              <w:spacing w:afterLines="50" w:after="181"/>
              <w:ind w:leftChars="-50" w:left="-118" w:rightChars="-50" w:right="-118"/>
              <w:jc w:val="center"/>
              <w:rPr>
                <w:rFonts w:hint="eastAsia"/>
              </w:rPr>
            </w:pPr>
            <w:r>
              <w:rPr>
                <w:rFonts w:hint="eastAsia"/>
              </w:rPr>
              <w:t>及び支出</w:t>
            </w:r>
          </w:p>
          <w:p w:rsidR="008D01FD" w:rsidRDefault="008D01FD" w:rsidP="008D01FD">
            <w:pPr>
              <w:ind w:leftChars="-50" w:left="-118" w:rightChars="-50" w:right="-118"/>
              <w:jc w:val="center"/>
              <w:rPr>
                <w:rFonts w:hint="eastAsia"/>
              </w:rPr>
            </w:pPr>
            <w:r w:rsidRPr="008D01FD">
              <w:rPr>
                <w:rFonts w:hint="eastAsia"/>
                <w:spacing w:val="79"/>
                <w:kern w:val="0"/>
                <w:fitText w:val="944" w:id="-1669629695"/>
              </w:rPr>
              <w:t>見込</w:t>
            </w:r>
            <w:r w:rsidRPr="008D01FD">
              <w:rPr>
                <w:rFonts w:hint="eastAsia"/>
                <w:kern w:val="0"/>
                <w:fitText w:val="944" w:id="-1669629695"/>
              </w:rPr>
              <w:t>額</w:t>
            </w:r>
          </w:p>
        </w:tc>
        <w:tc>
          <w:tcPr>
            <w:tcW w:w="910" w:type="dxa"/>
            <w:vMerge w:val="restart"/>
            <w:vAlign w:val="center"/>
          </w:tcPr>
          <w:p w:rsidR="008D01FD" w:rsidRDefault="008D01FD" w:rsidP="008D01FD">
            <w:pPr>
              <w:jc w:val="distribute"/>
              <w:rPr>
                <w:rFonts w:hint="eastAsia"/>
              </w:rPr>
            </w:pPr>
            <w:r>
              <w:rPr>
                <w:rFonts w:hint="eastAsia"/>
              </w:rPr>
              <w:t>残額</w:t>
            </w:r>
          </w:p>
        </w:tc>
        <w:tc>
          <w:tcPr>
            <w:tcW w:w="1092" w:type="dxa"/>
            <w:vMerge w:val="restart"/>
            <w:vAlign w:val="center"/>
          </w:tcPr>
          <w:p w:rsidR="008D01FD" w:rsidRDefault="008D01FD" w:rsidP="008D01FD">
            <w:pPr>
              <w:spacing w:afterLines="50" w:after="181"/>
              <w:ind w:leftChars="-50" w:left="-118" w:rightChars="-50" w:right="-118"/>
              <w:jc w:val="center"/>
              <w:rPr>
                <w:rFonts w:hint="eastAsia"/>
              </w:rPr>
            </w:pPr>
            <w:r>
              <w:rPr>
                <w:rFonts w:hint="eastAsia"/>
              </w:rPr>
              <w:t>翌年度逓</w:t>
            </w:r>
          </w:p>
          <w:p w:rsidR="008D01FD" w:rsidRDefault="008D01FD" w:rsidP="008D01FD">
            <w:pPr>
              <w:ind w:leftChars="-50" w:left="-118" w:rightChars="-50" w:right="-118"/>
              <w:jc w:val="center"/>
              <w:rPr>
                <w:rFonts w:hint="eastAsia"/>
              </w:rPr>
            </w:pPr>
            <w:r>
              <w:rPr>
                <w:rFonts w:hint="eastAsia"/>
              </w:rPr>
              <w:t>次繰越額</w:t>
            </w:r>
          </w:p>
        </w:tc>
        <w:tc>
          <w:tcPr>
            <w:tcW w:w="3625" w:type="dxa"/>
            <w:gridSpan w:val="4"/>
            <w:vAlign w:val="center"/>
          </w:tcPr>
          <w:p w:rsidR="008D01FD" w:rsidRDefault="008D01FD" w:rsidP="008D01FD">
            <w:pPr>
              <w:ind w:leftChars="150" w:left="354" w:rightChars="150" w:right="354"/>
              <w:jc w:val="distribute"/>
              <w:rPr>
                <w:rFonts w:hint="eastAsia"/>
              </w:rPr>
            </w:pPr>
            <w:r>
              <w:rPr>
                <w:rFonts w:hint="eastAsia"/>
              </w:rPr>
              <w:t>左の財源内訳</w:t>
            </w:r>
          </w:p>
        </w:tc>
      </w:tr>
      <w:tr w:rsidR="008D01FD">
        <w:trPr>
          <w:trHeight w:val="460"/>
        </w:trPr>
        <w:tc>
          <w:tcPr>
            <w:tcW w:w="707" w:type="dxa"/>
            <w:vMerge/>
          </w:tcPr>
          <w:p w:rsidR="008D01FD" w:rsidRDefault="008D01FD">
            <w:pPr>
              <w:rPr>
                <w:rFonts w:hint="eastAsia"/>
              </w:rPr>
            </w:pPr>
          </w:p>
        </w:tc>
        <w:tc>
          <w:tcPr>
            <w:tcW w:w="707" w:type="dxa"/>
            <w:vMerge/>
          </w:tcPr>
          <w:p w:rsidR="008D01FD" w:rsidRDefault="008D01FD">
            <w:pPr>
              <w:rPr>
                <w:rFonts w:hint="eastAsia"/>
              </w:rPr>
            </w:pPr>
          </w:p>
        </w:tc>
        <w:tc>
          <w:tcPr>
            <w:tcW w:w="1106" w:type="dxa"/>
            <w:vMerge/>
          </w:tcPr>
          <w:p w:rsidR="008D01FD" w:rsidRDefault="008D01FD">
            <w:pPr>
              <w:rPr>
                <w:rFonts w:hint="eastAsia"/>
              </w:rPr>
            </w:pPr>
          </w:p>
        </w:tc>
        <w:tc>
          <w:tcPr>
            <w:tcW w:w="1092" w:type="dxa"/>
            <w:vMerge/>
          </w:tcPr>
          <w:p w:rsidR="008D01FD" w:rsidRDefault="008D01FD">
            <w:pPr>
              <w:rPr>
                <w:rFonts w:hint="eastAsia"/>
              </w:rPr>
            </w:pPr>
          </w:p>
        </w:tc>
        <w:tc>
          <w:tcPr>
            <w:tcW w:w="910" w:type="dxa"/>
            <w:vMerge w:val="restart"/>
            <w:shd w:val="clear" w:color="auto" w:fill="auto"/>
            <w:vAlign w:val="center"/>
          </w:tcPr>
          <w:p w:rsidR="008D01FD" w:rsidRDefault="008D01FD" w:rsidP="008D01FD">
            <w:pPr>
              <w:spacing w:afterLines="50" w:after="181"/>
              <w:ind w:leftChars="-50" w:left="-118" w:rightChars="-50" w:right="-118"/>
              <w:jc w:val="center"/>
              <w:rPr>
                <w:rFonts w:hint="eastAsia"/>
              </w:rPr>
            </w:pPr>
            <w:r w:rsidRPr="008D01FD">
              <w:rPr>
                <w:rFonts w:hint="eastAsia"/>
                <w:spacing w:val="145"/>
                <w:kern w:val="0"/>
                <w:fitText w:val="708" w:id="-1669629696"/>
              </w:rPr>
              <w:t>予</w:t>
            </w:r>
            <w:r w:rsidRPr="008D01FD">
              <w:rPr>
                <w:rFonts w:hint="eastAsia"/>
                <w:spacing w:val="-1"/>
                <w:kern w:val="0"/>
                <w:fitText w:val="708" w:id="-1669629696"/>
              </w:rPr>
              <w:t>算</w:t>
            </w:r>
          </w:p>
          <w:p w:rsidR="008D01FD" w:rsidRDefault="008D01FD" w:rsidP="008D01FD">
            <w:pPr>
              <w:ind w:leftChars="-50" w:left="-118" w:rightChars="-50" w:right="-118"/>
              <w:jc w:val="center"/>
              <w:rPr>
                <w:rFonts w:hint="eastAsia"/>
              </w:rPr>
            </w:pPr>
            <w:r>
              <w:rPr>
                <w:rFonts w:hint="eastAsia"/>
              </w:rPr>
              <w:t>計上額</w:t>
            </w:r>
          </w:p>
        </w:tc>
        <w:tc>
          <w:tcPr>
            <w:tcW w:w="1147" w:type="dxa"/>
            <w:vMerge w:val="restart"/>
            <w:shd w:val="clear" w:color="auto" w:fill="auto"/>
            <w:vAlign w:val="center"/>
          </w:tcPr>
          <w:p w:rsidR="008D01FD" w:rsidRDefault="008D01FD" w:rsidP="008D01FD">
            <w:pPr>
              <w:spacing w:afterLines="50" w:after="181"/>
              <w:ind w:leftChars="-50" w:left="-118" w:rightChars="-50" w:right="-118"/>
              <w:jc w:val="center"/>
              <w:rPr>
                <w:rFonts w:hint="eastAsia"/>
              </w:rPr>
            </w:pPr>
            <w:r>
              <w:rPr>
                <w:rFonts w:hint="eastAsia"/>
              </w:rPr>
              <w:t>前年度逓</w:t>
            </w:r>
          </w:p>
          <w:p w:rsidR="008D01FD" w:rsidRDefault="008D01FD" w:rsidP="008D01FD">
            <w:pPr>
              <w:ind w:leftChars="-50" w:left="-118" w:rightChars="-50" w:right="-118"/>
              <w:jc w:val="center"/>
              <w:rPr>
                <w:rFonts w:hint="eastAsia"/>
              </w:rPr>
            </w:pPr>
            <w:r>
              <w:rPr>
                <w:rFonts w:hint="eastAsia"/>
              </w:rPr>
              <w:t>次繰越額</w:t>
            </w:r>
          </w:p>
        </w:tc>
        <w:tc>
          <w:tcPr>
            <w:tcW w:w="994" w:type="dxa"/>
            <w:vMerge w:val="restart"/>
            <w:shd w:val="clear" w:color="auto" w:fill="auto"/>
            <w:vAlign w:val="center"/>
          </w:tcPr>
          <w:p w:rsidR="008D01FD" w:rsidRDefault="008D01FD" w:rsidP="008D01FD">
            <w:pPr>
              <w:jc w:val="center"/>
              <w:rPr>
                <w:rFonts w:hint="eastAsia"/>
              </w:rPr>
            </w:pPr>
            <w:r>
              <w:rPr>
                <w:rFonts w:hint="eastAsia"/>
              </w:rPr>
              <w:t>計</w:t>
            </w:r>
          </w:p>
        </w:tc>
        <w:tc>
          <w:tcPr>
            <w:tcW w:w="1148" w:type="dxa"/>
            <w:vMerge/>
          </w:tcPr>
          <w:p w:rsidR="008D01FD" w:rsidRDefault="008D01FD">
            <w:pPr>
              <w:rPr>
                <w:rFonts w:hint="eastAsia"/>
              </w:rPr>
            </w:pPr>
          </w:p>
        </w:tc>
        <w:tc>
          <w:tcPr>
            <w:tcW w:w="910" w:type="dxa"/>
            <w:vMerge/>
          </w:tcPr>
          <w:p w:rsidR="008D01FD" w:rsidRDefault="008D01FD">
            <w:pPr>
              <w:rPr>
                <w:rFonts w:hint="eastAsia"/>
              </w:rPr>
            </w:pPr>
          </w:p>
        </w:tc>
        <w:tc>
          <w:tcPr>
            <w:tcW w:w="1092" w:type="dxa"/>
            <w:vMerge/>
          </w:tcPr>
          <w:p w:rsidR="008D01FD" w:rsidRDefault="008D01FD">
            <w:pPr>
              <w:rPr>
                <w:rFonts w:hint="eastAsia"/>
              </w:rPr>
            </w:pPr>
          </w:p>
        </w:tc>
        <w:tc>
          <w:tcPr>
            <w:tcW w:w="896" w:type="dxa"/>
            <w:vMerge w:val="restart"/>
            <w:shd w:val="clear" w:color="auto" w:fill="auto"/>
            <w:vAlign w:val="center"/>
          </w:tcPr>
          <w:p w:rsidR="008D01FD" w:rsidRDefault="008D01FD" w:rsidP="008D01FD">
            <w:pPr>
              <w:ind w:leftChars="-50" w:left="-118" w:rightChars="-50" w:right="-118"/>
              <w:jc w:val="center"/>
              <w:rPr>
                <w:rFonts w:hint="eastAsia"/>
              </w:rPr>
            </w:pPr>
            <w:r>
              <w:rPr>
                <w:rFonts w:hint="eastAsia"/>
              </w:rPr>
              <w:t>繰越金</w:t>
            </w:r>
          </w:p>
        </w:tc>
        <w:tc>
          <w:tcPr>
            <w:tcW w:w="2729" w:type="dxa"/>
            <w:gridSpan w:val="3"/>
            <w:shd w:val="clear" w:color="auto" w:fill="auto"/>
            <w:vAlign w:val="center"/>
          </w:tcPr>
          <w:p w:rsidR="008D01FD" w:rsidRDefault="008D01FD" w:rsidP="008D01FD">
            <w:pPr>
              <w:ind w:leftChars="100" w:left="236" w:rightChars="100" w:right="236"/>
              <w:jc w:val="distribute"/>
              <w:rPr>
                <w:rFonts w:hint="eastAsia"/>
              </w:rPr>
            </w:pPr>
            <w:r>
              <w:rPr>
                <w:rFonts w:hint="eastAsia"/>
              </w:rPr>
              <w:t>特定財源</w:t>
            </w:r>
          </w:p>
        </w:tc>
      </w:tr>
      <w:tr w:rsidR="008D01FD">
        <w:trPr>
          <w:trHeight w:val="920"/>
        </w:trPr>
        <w:tc>
          <w:tcPr>
            <w:tcW w:w="707" w:type="dxa"/>
            <w:vMerge/>
          </w:tcPr>
          <w:p w:rsidR="008D01FD" w:rsidRDefault="008D01FD">
            <w:pPr>
              <w:rPr>
                <w:rFonts w:hint="eastAsia"/>
              </w:rPr>
            </w:pPr>
          </w:p>
        </w:tc>
        <w:tc>
          <w:tcPr>
            <w:tcW w:w="707" w:type="dxa"/>
            <w:vMerge/>
          </w:tcPr>
          <w:p w:rsidR="008D01FD" w:rsidRDefault="008D01FD">
            <w:pPr>
              <w:rPr>
                <w:rFonts w:hint="eastAsia"/>
              </w:rPr>
            </w:pPr>
          </w:p>
        </w:tc>
        <w:tc>
          <w:tcPr>
            <w:tcW w:w="1106" w:type="dxa"/>
            <w:vMerge/>
          </w:tcPr>
          <w:p w:rsidR="008D01FD" w:rsidRDefault="008D01FD">
            <w:pPr>
              <w:rPr>
                <w:rFonts w:hint="eastAsia"/>
              </w:rPr>
            </w:pPr>
          </w:p>
        </w:tc>
        <w:tc>
          <w:tcPr>
            <w:tcW w:w="1092" w:type="dxa"/>
            <w:vMerge/>
          </w:tcPr>
          <w:p w:rsidR="008D01FD" w:rsidRDefault="008D01FD">
            <w:pPr>
              <w:rPr>
                <w:rFonts w:hint="eastAsia"/>
              </w:rPr>
            </w:pPr>
          </w:p>
        </w:tc>
        <w:tc>
          <w:tcPr>
            <w:tcW w:w="910" w:type="dxa"/>
            <w:vMerge/>
            <w:shd w:val="clear" w:color="auto" w:fill="auto"/>
          </w:tcPr>
          <w:p w:rsidR="008D01FD" w:rsidRDefault="008D01FD">
            <w:pPr>
              <w:rPr>
                <w:rFonts w:hint="eastAsia"/>
              </w:rPr>
            </w:pPr>
          </w:p>
        </w:tc>
        <w:tc>
          <w:tcPr>
            <w:tcW w:w="1147" w:type="dxa"/>
            <w:vMerge/>
            <w:shd w:val="clear" w:color="auto" w:fill="auto"/>
          </w:tcPr>
          <w:p w:rsidR="008D01FD" w:rsidRDefault="008D01FD">
            <w:pPr>
              <w:rPr>
                <w:rFonts w:hint="eastAsia"/>
              </w:rPr>
            </w:pPr>
          </w:p>
        </w:tc>
        <w:tc>
          <w:tcPr>
            <w:tcW w:w="994" w:type="dxa"/>
            <w:vMerge/>
            <w:shd w:val="clear" w:color="auto" w:fill="auto"/>
          </w:tcPr>
          <w:p w:rsidR="008D01FD" w:rsidRDefault="008D01FD">
            <w:pPr>
              <w:rPr>
                <w:rFonts w:hint="eastAsia"/>
              </w:rPr>
            </w:pPr>
          </w:p>
        </w:tc>
        <w:tc>
          <w:tcPr>
            <w:tcW w:w="1148" w:type="dxa"/>
            <w:vMerge/>
          </w:tcPr>
          <w:p w:rsidR="008D01FD" w:rsidRDefault="008D01FD">
            <w:pPr>
              <w:rPr>
                <w:rFonts w:hint="eastAsia"/>
              </w:rPr>
            </w:pPr>
          </w:p>
        </w:tc>
        <w:tc>
          <w:tcPr>
            <w:tcW w:w="910" w:type="dxa"/>
            <w:vMerge/>
          </w:tcPr>
          <w:p w:rsidR="008D01FD" w:rsidRDefault="008D01FD">
            <w:pPr>
              <w:rPr>
                <w:rFonts w:hint="eastAsia"/>
              </w:rPr>
            </w:pPr>
          </w:p>
        </w:tc>
        <w:tc>
          <w:tcPr>
            <w:tcW w:w="1092" w:type="dxa"/>
            <w:vMerge/>
          </w:tcPr>
          <w:p w:rsidR="008D01FD" w:rsidRDefault="008D01FD">
            <w:pPr>
              <w:rPr>
                <w:rFonts w:hint="eastAsia"/>
              </w:rPr>
            </w:pPr>
          </w:p>
        </w:tc>
        <w:tc>
          <w:tcPr>
            <w:tcW w:w="896" w:type="dxa"/>
            <w:vMerge/>
            <w:shd w:val="clear" w:color="auto" w:fill="auto"/>
            <w:vAlign w:val="center"/>
          </w:tcPr>
          <w:p w:rsidR="008D01FD" w:rsidRDefault="008D01FD" w:rsidP="008D01FD">
            <w:pPr>
              <w:jc w:val="center"/>
              <w:rPr>
                <w:rFonts w:hint="eastAsia"/>
              </w:rPr>
            </w:pPr>
          </w:p>
        </w:tc>
        <w:tc>
          <w:tcPr>
            <w:tcW w:w="965" w:type="dxa"/>
            <w:shd w:val="clear" w:color="auto" w:fill="auto"/>
            <w:vAlign w:val="center"/>
          </w:tcPr>
          <w:p w:rsidR="008D01FD" w:rsidRDefault="008D01FD" w:rsidP="008D01FD">
            <w:pPr>
              <w:spacing w:afterLines="50" w:after="181"/>
              <w:ind w:leftChars="-50" w:left="-118" w:rightChars="-50" w:right="-118"/>
              <w:jc w:val="center"/>
              <w:rPr>
                <w:rFonts w:hint="eastAsia"/>
              </w:rPr>
            </w:pPr>
            <w:r w:rsidRPr="008D01FD">
              <w:rPr>
                <w:rFonts w:hint="eastAsia"/>
                <w:spacing w:val="145"/>
                <w:kern w:val="0"/>
                <w:fitText w:val="708" w:id="-1669629184"/>
              </w:rPr>
              <w:t>国</w:t>
            </w:r>
            <w:r w:rsidRPr="008D01FD">
              <w:rPr>
                <w:rFonts w:hint="eastAsia"/>
                <w:spacing w:val="-1"/>
                <w:kern w:val="0"/>
                <w:fitText w:val="708" w:id="-1669629184"/>
              </w:rPr>
              <w:t>県</w:t>
            </w:r>
          </w:p>
          <w:p w:rsidR="008D01FD" w:rsidRDefault="008D01FD" w:rsidP="008D01FD">
            <w:pPr>
              <w:ind w:leftChars="-50" w:left="-118" w:rightChars="-50" w:right="-118"/>
              <w:jc w:val="center"/>
              <w:rPr>
                <w:rFonts w:hint="eastAsia"/>
              </w:rPr>
            </w:pPr>
            <w:r>
              <w:rPr>
                <w:rFonts w:hint="eastAsia"/>
              </w:rPr>
              <w:t>支出金</w:t>
            </w:r>
          </w:p>
        </w:tc>
        <w:tc>
          <w:tcPr>
            <w:tcW w:w="882" w:type="dxa"/>
            <w:shd w:val="clear" w:color="auto" w:fill="auto"/>
            <w:vAlign w:val="center"/>
          </w:tcPr>
          <w:p w:rsidR="008D01FD" w:rsidRDefault="008D01FD" w:rsidP="008D01FD">
            <w:pPr>
              <w:ind w:leftChars="-50" w:left="-118" w:rightChars="-50" w:right="-118"/>
              <w:jc w:val="center"/>
              <w:rPr>
                <w:rFonts w:hint="eastAsia"/>
              </w:rPr>
            </w:pPr>
            <w:r>
              <w:rPr>
                <w:rFonts w:hint="eastAsia"/>
              </w:rPr>
              <w:t>地方債</w:t>
            </w:r>
          </w:p>
        </w:tc>
        <w:tc>
          <w:tcPr>
            <w:tcW w:w="882" w:type="dxa"/>
            <w:shd w:val="clear" w:color="auto" w:fill="auto"/>
            <w:vAlign w:val="center"/>
          </w:tcPr>
          <w:p w:rsidR="008D01FD" w:rsidRDefault="008D01FD" w:rsidP="008D01FD">
            <w:pPr>
              <w:jc w:val="distribute"/>
              <w:rPr>
                <w:rFonts w:hint="eastAsia"/>
              </w:rPr>
            </w:pPr>
            <w:r>
              <w:rPr>
                <w:rFonts w:hint="eastAsia"/>
              </w:rPr>
              <w:t>何々</w:t>
            </w:r>
          </w:p>
        </w:tc>
      </w:tr>
      <w:tr w:rsidR="008D01FD">
        <w:trPr>
          <w:trHeight w:val="920"/>
        </w:trPr>
        <w:tc>
          <w:tcPr>
            <w:tcW w:w="707" w:type="dxa"/>
            <w:vAlign w:val="center"/>
          </w:tcPr>
          <w:p w:rsidR="008D01FD" w:rsidRDefault="008D01FD" w:rsidP="003339E6">
            <w:pPr>
              <w:jc w:val="distribute"/>
              <w:rPr>
                <w:rFonts w:hint="eastAsia"/>
              </w:rPr>
            </w:pPr>
            <w:r>
              <w:rPr>
                <w:rFonts w:hint="eastAsia"/>
              </w:rPr>
              <w:t>何々</w:t>
            </w:r>
          </w:p>
        </w:tc>
        <w:tc>
          <w:tcPr>
            <w:tcW w:w="707" w:type="dxa"/>
            <w:vAlign w:val="center"/>
          </w:tcPr>
          <w:p w:rsidR="008D01FD" w:rsidRDefault="008D01FD" w:rsidP="003339E6">
            <w:pPr>
              <w:jc w:val="distribute"/>
              <w:rPr>
                <w:rFonts w:hint="eastAsia"/>
              </w:rPr>
            </w:pPr>
            <w:r>
              <w:rPr>
                <w:rFonts w:hint="eastAsia"/>
              </w:rPr>
              <w:t>何々</w:t>
            </w:r>
          </w:p>
        </w:tc>
        <w:tc>
          <w:tcPr>
            <w:tcW w:w="1106" w:type="dxa"/>
          </w:tcPr>
          <w:p w:rsidR="008D01FD" w:rsidRDefault="008D01FD">
            <w:pPr>
              <w:rPr>
                <w:rFonts w:hint="eastAsia"/>
              </w:rPr>
            </w:pPr>
          </w:p>
        </w:tc>
        <w:tc>
          <w:tcPr>
            <w:tcW w:w="1092" w:type="dxa"/>
          </w:tcPr>
          <w:p w:rsidR="008D01FD" w:rsidRDefault="008D01FD">
            <w:pPr>
              <w:rPr>
                <w:rFonts w:hint="eastAsia"/>
              </w:rPr>
            </w:pPr>
          </w:p>
        </w:tc>
        <w:tc>
          <w:tcPr>
            <w:tcW w:w="910" w:type="dxa"/>
            <w:shd w:val="clear" w:color="auto" w:fill="auto"/>
          </w:tcPr>
          <w:p w:rsidR="008D01FD" w:rsidRDefault="008D01FD">
            <w:pPr>
              <w:rPr>
                <w:rFonts w:hint="eastAsia"/>
              </w:rPr>
            </w:pPr>
          </w:p>
        </w:tc>
        <w:tc>
          <w:tcPr>
            <w:tcW w:w="1147" w:type="dxa"/>
            <w:shd w:val="clear" w:color="auto" w:fill="auto"/>
          </w:tcPr>
          <w:p w:rsidR="008D01FD" w:rsidRDefault="008D01FD">
            <w:pPr>
              <w:rPr>
                <w:rFonts w:hint="eastAsia"/>
              </w:rPr>
            </w:pPr>
          </w:p>
        </w:tc>
        <w:tc>
          <w:tcPr>
            <w:tcW w:w="994" w:type="dxa"/>
            <w:shd w:val="clear" w:color="auto" w:fill="auto"/>
          </w:tcPr>
          <w:p w:rsidR="008D01FD" w:rsidRDefault="008D01FD">
            <w:pPr>
              <w:rPr>
                <w:rFonts w:hint="eastAsia"/>
              </w:rPr>
            </w:pPr>
          </w:p>
        </w:tc>
        <w:tc>
          <w:tcPr>
            <w:tcW w:w="1148" w:type="dxa"/>
          </w:tcPr>
          <w:p w:rsidR="008D01FD" w:rsidRDefault="008D01FD">
            <w:pPr>
              <w:rPr>
                <w:rFonts w:hint="eastAsia"/>
              </w:rPr>
            </w:pPr>
          </w:p>
        </w:tc>
        <w:tc>
          <w:tcPr>
            <w:tcW w:w="910" w:type="dxa"/>
          </w:tcPr>
          <w:p w:rsidR="008D01FD" w:rsidRDefault="008D01FD">
            <w:pPr>
              <w:rPr>
                <w:rFonts w:hint="eastAsia"/>
              </w:rPr>
            </w:pPr>
          </w:p>
        </w:tc>
        <w:tc>
          <w:tcPr>
            <w:tcW w:w="1092" w:type="dxa"/>
          </w:tcPr>
          <w:p w:rsidR="008D01FD" w:rsidRDefault="008D01FD">
            <w:pPr>
              <w:rPr>
                <w:rFonts w:hint="eastAsia"/>
              </w:rPr>
            </w:pPr>
          </w:p>
        </w:tc>
        <w:tc>
          <w:tcPr>
            <w:tcW w:w="896" w:type="dxa"/>
            <w:shd w:val="clear" w:color="auto" w:fill="auto"/>
          </w:tcPr>
          <w:p w:rsidR="008D01FD" w:rsidRDefault="008D01FD">
            <w:pPr>
              <w:rPr>
                <w:rFonts w:hint="eastAsia"/>
              </w:rPr>
            </w:pPr>
          </w:p>
        </w:tc>
        <w:tc>
          <w:tcPr>
            <w:tcW w:w="965" w:type="dxa"/>
            <w:shd w:val="clear" w:color="auto" w:fill="auto"/>
          </w:tcPr>
          <w:p w:rsidR="008D01FD" w:rsidRDefault="008D01FD">
            <w:pPr>
              <w:rPr>
                <w:rFonts w:hint="eastAsia"/>
              </w:rPr>
            </w:pPr>
          </w:p>
        </w:tc>
        <w:tc>
          <w:tcPr>
            <w:tcW w:w="882" w:type="dxa"/>
            <w:shd w:val="clear" w:color="auto" w:fill="auto"/>
          </w:tcPr>
          <w:p w:rsidR="008D01FD" w:rsidRDefault="008D01FD">
            <w:pPr>
              <w:rPr>
                <w:rFonts w:hint="eastAsia"/>
              </w:rPr>
            </w:pPr>
          </w:p>
        </w:tc>
        <w:tc>
          <w:tcPr>
            <w:tcW w:w="882" w:type="dxa"/>
            <w:shd w:val="clear" w:color="auto" w:fill="auto"/>
          </w:tcPr>
          <w:p w:rsidR="008D01FD" w:rsidRDefault="008D01FD">
            <w:pPr>
              <w:rPr>
                <w:rFonts w:hint="eastAsia"/>
              </w:rPr>
            </w:pPr>
          </w:p>
        </w:tc>
      </w:tr>
      <w:tr w:rsidR="008D01FD">
        <w:trPr>
          <w:trHeight w:val="920"/>
        </w:trPr>
        <w:tc>
          <w:tcPr>
            <w:tcW w:w="707" w:type="dxa"/>
            <w:vAlign w:val="center"/>
          </w:tcPr>
          <w:p w:rsidR="008D01FD" w:rsidRDefault="008D01FD" w:rsidP="003339E6">
            <w:pPr>
              <w:jc w:val="distribute"/>
              <w:rPr>
                <w:rFonts w:hint="eastAsia"/>
              </w:rPr>
            </w:pPr>
            <w:r>
              <w:rPr>
                <w:rFonts w:hint="eastAsia"/>
              </w:rPr>
              <w:t>何々</w:t>
            </w:r>
          </w:p>
        </w:tc>
        <w:tc>
          <w:tcPr>
            <w:tcW w:w="707" w:type="dxa"/>
            <w:vAlign w:val="center"/>
          </w:tcPr>
          <w:p w:rsidR="008D01FD" w:rsidRDefault="008D01FD" w:rsidP="003339E6">
            <w:pPr>
              <w:jc w:val="distribute"/>
              <w:rPr>
                <w:rFonts w:hint="eastAsia"/>
              </w:rPr>
            </w:pPr>
            <w:r>
              <w:rPr>
                <w:rFonts w:hint="eastAsia"/>
              </w:rPr>
              <w:t>何々</w:t>
            </w:r>
          </w:p>
        </w:tc>
        <w:tc>
          <w:tcPr>
            <w:tcW w:w="1106" w:type="dxa"/>
          </w:tcPr>
          <w:p w:rsidR="008D01FD" w:rsidRDefault="008D01FD">
            <w:pPr>
              <w:rPr>
                <w:rFonts w:hint="eastAsia"/>
              </w:rPr>
            </w:pPr>
          </w:p>
        </w:tc>
        <w:tc>
          <w:tcPr>
            <w:tcW w:w="1092" w:type="dxa"/>
          </w:tcPr>
          <w:p w:rsidR="008D01FD" w:rsidRDefault="008D01FD">
            <w:pPr>
              <w:rPr>
                <w:rFonts w:hint="eastAsia"/>
              </w:rPr>
            </w:pPr>
          </w:p>
        </w:tc>
        <w:tc>
          <w:tcPr>
            <w:tcW w:w="910" w:type="dxa"/>
            <w:shd w:val="clear" w:color="auto" w:fill="auto"/>
          </w:tcPr>
          <w:p w:rsidR="008D01FD" w:rsidRDefault="008D01FD">
            <w:pPr>
              <w:rPr>
                <w:rFonts w:hint="eastAsia"/>
              </w:rPr>
            </w:pPr>
          </w:p>
        </w:tc>
        <w:tc>
          <w:tcPr>
            <w:tcW w:w="1147" w:type="dxa"/>
            <w:shd w:val="clear" w:color="auto" w:fill="auto"/>
          </w:tcPr>
          <w:p w:rsidR="008D01FD" w:rsidRDefault="008D01FD">
            <w:pPr>
              <w:rPr>
                <w:rFonts w:hint="eastAsia"/>
              </w:rPr>
            </w:pPr>
          </w:p>
        </w:tc>
        <w:tc>
          <w:tcPr>
            <w:tcW w:w="994" w:type="dxa"/>
            <w:shd w:val="clear" w:color="auto" w:fill="auto"/>
          </w:tcPr>
          <w:p w:rsidR="008D01FD" w:rsidRDefault="008D01FD">
            <w:pPr>
              <w:rPr>
                <w:rFonts w:hint="eastAsia"/>
              </w:rPr>
            </w:pPr>
          </w:p>
        </w:tc>
        <w:tc>
          <w:tcPr>
            <w:tcW w:w="1148" w:type="dxa"/>
          </w:tcPr>
          <w:p w:rsidR="008D01FD" w:rsidRDefault="008D01FD">
            <w:pPr>
              <w:rPr>
                <w:rFonts w:hint="eastAsia"/>
              </w:rPr>
            </w:pPr>
          </w:p>
        </w:tc>
        <w:tc>
          <w:tcPr>
            <w:tcW w:w="910" w:type="dxa"/>
          </w:tcPr>
          <w:p w:rsidR="008D01FD" w:rsidRDefault="008D01FD">
            <w:pPr>
              <w:rPr>
                <w:rFonts w:hint="eastAsia"/>
              </w:rPr>
            </w:pPr>
          </w:p>
        </w:tc>
        <w:tc>
          <w:tcPr>
            <w:tcW w:w="1092" w:type="dxa"/>
          </w:tcPr>
          <w:p w:rsidR="008D01FD" w:rsidRDefault="008D01FD">
            <w:pPr>
              <w:rPr>
                <w:rFonts w:hint="eastAsia"/>
              </w:rPr>
            </w:pPr>
          </w:p>
        </w:tc>
        <w:tc>
          <w:tcPr>
            <w:tcW w:w="896" w:type="dxa"/>
            <w:shd w:val="clear" w:color="auto" w:fill="auto"/>
          </w:tcPr>
          <w:p w:rsidR="008D01FD" w:rsidRDefault="008D01FD">
            <w:pPr>
              <w:rPr>
                <w:rFonts w:hint="eastAsia"/>
              </w:rPr>
            </w:pPr>
          </w:p>
        </w:tc>
        <w:tc>
          <w:tcPr>
            <w:tcW w:w="965" w:type="dxa"/>
            <w:shd w:val="clear" w:color="auto" w:fill="auto"/>
          </w:tcPr>
          <w:p w:rsidR="008D01FD" w:rsidRDefault="008D01FD">
            <w:pPr>
              <w:rPr>
                <w:rFonts w:hint="eastAsia"/>
              </w:rPr>
            </w:pPr>
          </w:p>
        </w:tc>
        <w:tc>
          <w:tcPr>
            <w:tcW w:w="882" w:type="dxa"/>
            <w:shd w:val="clear" w:color="auto" w:fill="auto"/>
          </w:tcPr>
          <w:p w:rsidR="008D01FD" w:rsidRDefault="008D01FD">
            <w:pPr>
              <w:rPr>
                <w:rFonts w:hint="eastAsia"/>
              </w:rPr>
            </w:pPr>
          </w:p>
        </w:tc>
        <w:tc>
          <w:tcPr>
            <w:tcW w:w="882" w:type="dxa"/>
            <w:shd w:val="clear" w:color="auto" w:fill="auto"/>
          </w:tcPr>
          <w:p w:rsidR="008D01FD" w:rsidRDefault="008D01FD">
            <w:pPr>
              <w:rPr>
                <w:rFonts w:hint="eastAsia"/>
              </w:rPr>
            </w:pPr>
          </w:p>
        </w:tc>
      </w:tr>
      <w:tr w:rsidR="008D01FD">
        <w:trPr>
          <w:trHeight w:val="920"/>
        </w:trPr>
        <w:tc>
          <w:tcPr>
            <w:tcW w:w="2520" w:type="dxa"/>
            <w:gridSpan w:val="3"/>
            <w:vAlign w:val="center"/>
          </w:tcPr>
          <w:p w:rsidR="008D01FD" w:rsidRDefault="008D01FD" w:rsidP="008D01FD">
            <w:pPr>
              <w:jc w:val="center"/>
              <w:rPr>
                <w:rFonts w:hint="eastAsia"/>
              </w:rPr>
            </w:pPr>
            <w:r>
              <w:rPr>
                <w:rFonts w:hint="eastAsia"/>
              </w:rPr>
              <w:t>計</w:t>
            </w:r>
          </w:p>
        </w:tc>
        <w:tc>
          <w:tcPr>
            <w:tcW w:w="1092" w:type="dxa"/>
          </w:tcPr>
          <w:p w:rsidR="008D01FD" w:rsidRDefault="008D01FD">
            <w:pPr>
              <w:rPr>
                <w:rFonts w:hint="eastAsia"/>
              </w:rPr>
            </w:pPr>
          </w:p>
        </w:tc>
        <w:tc>
          <w:tcPr>
            <w:tcW w:w="910" w:type="dxa"/>
            <w:shd w:val="clear" w:color="auto" w:fill="auto"/>
          </w:tcPr>
          <w:p w:rsidR="008D01FD" w:rsidRDefault="008D01FD">
            <w:pPr>
              <w:rPr>
                <w:rFonts w:hint="eastAsia"/>
              </w:rPr>
            </w:pPr>
          </w:p>
        </w:tc>
        <w:tc>
          <w:tcPr>
            <w:tcW w:w="1147" w:type="dxa"/>
            <w:shd w:val="clear" w:color="auto" w:fill="auto"/>
          </w:tcPr>
          <w:p w:rsidR="008D01FD" w:rsidRDefault="008D01FD">
            <w:pPr>
              <w:rPr>
                <w:rFonts w:hint="eastAsia"/>
              </w:rPr>
            </w:pPr>
          </w:p>
        </w:tc>
        <w:tc>
          <w:tcPr>
            <w:tcW w:w="994" w:type="dxa"/>
            <w:shd w:val="clear" w:color="auto" w:fill="auto"/>
          </w:tcPr>
          <w:p w:rsidR="008D01FD" w:rsidRDefault="008D01FD">
            <w:pPr>
              <w:rPr>
                <w:rFonts w:hint="eastAsia"/>
              </w:rPr>
            </w:pPr>
          </w:p>
        </w:tc>
        <w:tc>
          <w:tcPr>
            <w:tcW w:w="1148" w:type="dxa"/>
          </w:tcPr>
          <w:p w:rsidR="008D01FD" w:rsidRDefault="008D01FD">
            <w:pPr>
              <w:rPr>
                <w:rFonts w:hint="eastAsia"/>
              </w:rPr>
            </w:pPr>
          </w:p>
        </w:tc>
        <w:tc>
          <w:tcPr>
            <w:tcW w:w="910" w:type="dxa"/>
          </w:tcPr>
          <w:p w:rsidR="008D01FD" w:rsidRDefault="008D01FD">
            <w:pPr>
              <w:rPr>
                <w:rFonts w:hint="eastAsia"/>
              </w:rPr>
            </w:pPr>
          </w:p>
        </w:tc>
        <w:tc>
          <w:tcPr>
            <w:tcW w:w="1092" w:type="dxa"/>
          </w:tcPr>
          <w:p w:rsidR="008D01FD" w:rsidRDefault="008D01FD">
            <w:pPr>
              <w:rPr>
                <w:rFonts w:hint="eastAsia"/>
              </w:rPr>
            </w:pPr>
          </w:p>
        </w:tc>
        <w:tc>
          <w:tcPr>
            <w:tcW w:w="896" w:type="dxa"/>
            <w:shd w:val="clear" w:color="auto" w:fill="auto"/>
          </w:tcPr>
          <w:p w:rsidR="008D01FD" w:rsidRDefault="008D01FD">
            <w:pPr>
              <w:rPr>
                <w:rFonts w:hint="eastAsia"/>
              </w:rPr>
            </w:pPr>
          </w:p>
        </w:tc>
        <w:tc>
          <w:tcPr>
            <w:tcW w:w="965" w:type="dxa"/>
            <w:shd w:val="clear" w:color="auto" w:fill="auto"/>
          </w:tcPr>
          <w:p w:rsidR="008D01FD" w:rsidRDefault="008D01FD">
            <w:pPr>
              <w:rPr>
                <w:rFonts w:hint="eastAsia"/>
              </w:rPr>
            </w:pPr>
          </w:p>
        </w:tc>
        <w:tc>
          <w:tcPr>
            <w:tcW w:w="882" w:type="dxa"/>
            <w:shd w:val="clear" w:color="auto" w:fill="auto"/>
          </w:tcPr>
          <w:p w:rsidR="008D01FD" w:rsidRDefault="008D01FD">
            <w:pPr>
              <w:rPr>
                <w:rFonts w:hint="eastAsia"/>
              </w:rPr>
            </w:pPr>
          </w:p>
        </w:tc>
        <w:tc>
          <w:tcPr>
            <w:tcW w:w="882" w:type="dxa"/>
            <w:shd w:val="clear" w:color="auto" w:fill="auto"/>
          </w:tcPr>
          <w:p w:rsidR="008D01FD" w:rsidRDefault="008D01FD">
            <w:pPr>
              <w:rPr>
                <w:rFonts w:hint="eastAsia"/>
              </w:rPr>
            </w:pPr>
          </w:p>
        </w:tc>
      </w:tr>
    </w:tbl>
    <w:p w:rsidR="008D01FD" w:rsidRDefault="008D01FD" w:rsidP="00A42E95">
      <w:pPr>
        <w:spacing w:beforeLines="50" w:before="181" w:afterLines="50" w:after="181"/>
        <w:ind w:leftChars="550" w:left="1299"/>
        <w:rPr>
          <w:rFonts w:hint="eastAsia"/>
        </w:rPr>
      </w:pPr>
      <w:r>
        <w:rPr>
          <w:rFonts w:hint="eastAsia"/>
        </w:rPr>
        <w:t>年　　月　　日提出</w:t>
      </w:r>
    </w:p>
    <w:p w:rsidR="008D01FD" w:rsidRDefault="008D01FD" w:rsidP="00A42E95">
      <w:pPr>
        <w:spacing w:line="288" w:lineRule="auto"/>
        <w:rPr>
          <w:rFonts w:hint="eastAsia"/>
        </w:rPr>
      </w:pPr>
      <w:r>
        <w:rPr>
          <w:rFonts w:hint="eastAsia"/>
        </w:rPr>
        <w:t>参考　1　支出済額及び支出見込額の欄には、当該年度の支出済額及び支出負担行為済額で支出未済</w:t>
      </w:r>
      <w:r w:rsidR="00A42E95">
        <w:rPr>
          <w:rFonts w:hint="eastAsia"/>
        </w:rPr>
        <w:t>の金額を記</w:t>
      </w:r>
      <w:r w:rsidR="00B453E5">
        <w:rPr>
          <w:rFonts w:hint="eastAsia"/>
        </w:rPr>
        <w:t>入</w:t>
      </w:r>
      <w:r w:rsidR="00A42E95">
        <w:rPr>
          <w:rFonts w:hint="eastAsia"/>
        </w:rPr>
        <w:t>すること。</w:t>
      </w:r>
    </w:p>
    <w:p w:rsidR="00A42E95" w:rsidRDefault="00A42E95" w:rsidP="00A42E95">
      <w:pPr>
        <w:spacing w:line="288" w:lineRule="auto"/>
        <w:ind w:leftChars="300" w:left="945" w:hangingChars="100" w:hanging="236"/>
        <w:rPr>
          <w:rFonts w:hint="eastAsia"/>
        </w:rPr>
      </w:pPr>
      <w:r>
        <w:rPr>
          <w:rFonts w:hint="eastAsia"/>
        </w:rPr>
        <w:t>2　左の財源内訳欄には、継続費の翌年度逓次繰越額に充てるべき翌年度における財源の予定を記入すること。したがって、特定財源の欄には、当該年度における継続費の特定財源のうち調停未済又は調停未納であって翌年度に繰り越すものを計上すること。</w:t>
      </w:r>
    </w:p>
    <w:sectPr w:rsidR="00A42E95" w:rsidSect="00144D51">
      <w:pgSz w:w="16838" w:h="11906" w:orient="landscape"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3B63" w:rsidRDefault="00713B63">
      <w:r>
        <w:separator/>
      </w:r>
    </w:p>
  </w:endnote>
  <w:endnote w:type="continuationSeparator" w:id="0">
    <w:p w:rsidR="00713B63" w:rsidRDefault="0071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3B63" w:rsidRDefault="00713B63">
      <w:r>
        <w:separator/>
      </w:r>
    </w:p>
  </w:footnote>
  <w:footnote w:type="continuationSeparator" w:id="0">
    <w:p w:rsidR="00713B63" w:rsidRDefault="00713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6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8F"/>
    <w:rsid w:val="00144D51"/>
    <w:rsid w:val="003339E6"/>
    <w:rsid w:val="00594763"/>
    <w:rsid w:val="005A56D1"/>
    <w:rsid w:val="00713B63"/>
    <w:rsid w:val="008D01FD"/>
    <w:rsid w:val="0095238F"/>
    <w:rsid w:val="00A42E95"/>
    <w:rsid w:val="00B2657B"/>
    <w:rsid w:val="00B453E5"/>
    <w:rsid w:val="00B46358"/>
    <w:rsid w:val="00E3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D6F5327-EB6F-45FA-B149-738E0D4D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D01FD"/>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339E6"/>
    <w:pPr>
      <w:tabs>
        <w:tab w:val="center" w:pos="4252"/>
        <w:tab w:val="right" w:pos="8504"/>
      </w:tabs>
      <w:snapToGrid w:val="0"/>
    </w:pPr>
  </w:style>
  <w:style w:type="paragraph" w:styleId="a5">
    <w:name w:val="footer"/>
    <w:basedOn w:val="a"/>
    <w:rsid w:val="003339E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325</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第22号様式の3</vt:lpstr>
    </vt:vector>
  </TitlesOfParts>
  <Manager/>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2025-05-08T06:16:00Z</dcterms:created>
  <dcterms:modified xsi:type="dcterms:W3CDTF">2025-05-08T06:16:00Z</dcterms:modified>
</cp:coreProperties>
</file>