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6470F">
      <w:pPr>
        <w:rPr>
          <w:rFonts w:hint="eastAsia"/>
        </w:rPr>
      </w:pPr>
      <w:r>
        <w:rPr>
          <w:rFonts w:hint="eastAsia"/>
        </w:rPr>
        <w:t>第22号様式</w:t>
      </w:r>
    </w:p>
    <w:p w:rsidR="00D6470F" w:rsidRDefault="00D6470F">
      <w:pPr>
        <w:rPr>
          <w:rFonts w:hint="eastAsia"/>
        </w:rPr>
      </w:pPr>
    </w:p>
    <w:p w:rsidR="00D6470F" w:rsidRDefault="00D6470F" w:rsidP="00D6470F">
      <w:pPr>
        <w:jc w:val="center"/>
        <w:rPr>
          <w:rFonts w:hint="eastAsia"/>
        </w:rPr>
      </w:pPr>
      <w:r w:rsidRPr="00D6470F">
        <w:rPr>
          <w:rFonts w:hint="eastAsia"/>
          <w:spacing w:val="132"/>
          <w:kern w:val="0"/>
          <w:fitText w:val="5428" w:id="-1669672448"/>
        </w:rPr>
        <w:t>継続費逓次繰越使用通知</w:t>
      </w:r>
      <w:r w:rsidRPr="00D6470F">
        <w:rPr>
          <w:rFonts w:hint="eastAsia"/>
          <w:spacing w:val="2"/>
          <w:kern w:val="0"/>
          <w:fitText w:val="5428" w:id="-1669672448"/>
        </w:rPr>
        <w:t>書</w:t>
      </w:r>
    </w:p>
    <w:p w:rsidR="00D6470F" w:rsidRDefault="00D6470F" w:rsidP="006303A1">
      <w:pPr>
        <w:spacing w:afterLines="50" w:after="181"/>
        <w:ind w:leftChars="750" w:left="1772"/>
        <w:rPr>
          <w:rFonts w:hint="eastAsia"/>
        </w:rPr>
      </w:pPr>
      <w:r>
        <w:rPr>
          <w:rFonts w:hint="eastAsia"/>
        </w:rPr>
        <w:t>年度　　　会計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24"/>
        <w:gridCol w:w="472"/>
        <w:gridCol w:w="473"/>
        <w:gridCol w:w="472"/>
        <w:gridCol w:w="473"/>
        <w:gridCol w:w="952"/>
        <w:gridCol w:w="938"/>
        <w:gridCol w:w="1161"/>
        <w:gridCol w:w="1148"/>
        <w:gridCol w:w="1078"/>
        <w:gridCol w:w="938"/>
        <w:gridCol w:w="1134"/>
        <w:gridCol w:w="1371"/>
        <w:gridCol w:w="905"/>
        <w:gridCol w:w="999"/>
      </w:tblGrid>
      <w:tr w:rsidR="00D6470F">
        <w:trPr>
          <w:trHeight w:val="500"/>
        </w:trPr>
        <w:tc>
          <w:tcPr>
            <w:tcW w:w="924" w:type="dxa"/>
            <w:vMerge w:val="restart"/>
            <w:vAlign w:val="center"/>
          </w:tcPr>
          <w:p w:rsidR="00D6470F" w:rsidRDefault="00D6470F" w:rsidP="00D6470F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890" w:type="dxa"/>
            <w:gridSpan w:val="4"/>
            <w:vAlign w:val="center"/>
          </w:tcPr>
          <w:p w:rsidR="00D6470F" w:rsidRDefault="00D6470F" w:rsidP="00D6470F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予算科目</w:t>
            </w:r>
          </w:p>
        </w:tc>
        <w:tc>
          <w:tcPr>
            <w:tcW w:w="952" w:type="dxa"/>
            <w:vMerge w:val="restart"/>
            <w:vAlign w:val="center"/>
          </w:tcPr>
          <w:p w:rsidR="00D6470F" w:rsidRDefault="00D6470F" w:rsidP="00D64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継続費</w:t>
            </w:r>
          </w:p>
          <w:p w:rsidR="005525FF" w:rsidRDefault="005525FF" w:rsidP="00D6470F">
            <w:pPr>
              <w:jc w:val="center"/>
              <w:rPr>
                <w:rFonts w:hint="eastAsia"/>
              </w:rPr>
            </w:pPr>
          </w:p>
          <w:p w:rsidR="00D6470F" w:rsidRDefault="00D6470F" w:rsidP="00D6470F">
            <w:pPr>
              <w:jc w:val="center"/>
            </w:pPr>
            <w:r>
              <w:rPr>
                <w:rFonts w:hint="eastAsia"/>
              </w:rPr>
              <w:t>の総額</w:t>
            </w:r>
          </w:p>
        </w:tc>
        <w:tc>
          <w:tcPr>
            <w:tcW w:w="3247" w:type="dxa"/>
            <w:gridSpan w:val="3"/>
            <w:vAlign w:val="center"/>
          </w:tcPr>
          <w:p w:rsidR="00D6470F" w:rsidRDefault="00D6470F" w:rsidP="00D6470F">
            <w:pPr>
              <w:jc w:val="center"/>
            </w:pPr>
            <w:r>
              <w:rPr>
                <w:rFonts w:hint="eastAsia"/>
              </w:rPr>
              <w:t>○年度継続費予算現額</w:t>
            </w:r>
          </w:p>
        </w:tc>
        <w:tc>
          <w:tcPr>
            <w:tcW w:w="1078" w:type="dxa"/>
            <w:vMerge w:val="restart"/>
            <w:vAlign w:val="center"/>
          </w:tcPr>
          <w:p w:rsidR="00D6470F" w:rsidRDefault="00D6470F" w:rsidP="00DE046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  <w:p w:rsidR="005525FF" w:rsidRDefault="005525FF" w:rsidP="00D6470F">
            <w:pPr>
              <w:jc w:val="center"/>
              <w:rPr>
                <w:rFonts w:hint="eastAsia"/>
              </w:rPr>
            </w:pPr>
          </w:p>
          <w:p w:rsidR="00D6470F" w:rsidRDefault="00D6470F" w:rsidP="00DE046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及び支出</w:t>
            </w:r>
          </w:p>
          <w:p w:rsidR="005525FF" w:rsidRDefault="005525FF" w:rsidP="00D6470F">
            <w:pPr>
              <w:jc w:val="center"/>
              <w:rPr>
                <w:rFonts w:hint="eastAsia"/>
              </w:rPr>
            </w:pPr>
          </w:p>
          <w:p w:rsidR="00D6470F" w:rsidRDefault="00D6470F" w:rsidP="00DE0463">
            <w:pPr>
              <w:ind w:leftChars="-50" w:left="-118" w:rightChars="-50" w:right="-118"/>
              <w:jc w:val="center"/>
            </w:pPr>
            <w:r w:rsidRPr="00DE0463">
              <w:rPr>
                <w:rFonts w:hint="eastAsia"/>
                <w:spacing w:val="79"/>
                <w:kern w:val="0"/>
                <w:fitText w:val="944" w:id="-1669671936"/>
              </w:rPr>
              <w:t>見込</w:t>
            </w:r>
            <w:r w:rsidRPr="00DE0463">
              <w:rPr>
                <w:rFonts w:hint="eastAsia"/>
                <w:kern w:val="0"/>
                <w:fitText w:val="944" w:id="-1669671936"/>
              </w:rPr>
              <w:t>額</w:t>
            </w:r>
          </w:p>
        </w:tc>
        <w:tc>
          <w:tcPr>
            <w:tcW w:w="938" w:type="dxa"/>
            <w:vMerge w:val="restart"/>
            <w:vAlign w:val="center"/>
          </w:tcPr>
          <w:p w:rsidR="00D6470F" w:rsidRDefault="00D6470F" w:rsidP="00D6470F">
            <w:pPr>
              <w:jc w:val="distribute"/>
            </w:pPr>
            <w:r>
              <w:rPr>
                <w:rFonts w:hint="eastAsia"/>
              </w:rPr>
              <w:t>残額</w:t>
            </w:r>
          </w:p>
        </w:tc>
        <w:tc>
          <w:tcPr>
            <w:tcW w:w="1134" w:type="dxa"/>
            <w:vMerge w:val="restart"/>
            <w:vAlign w:val="center"/>
          </w:tcPr>
          <w:p w:rsidR="00D6470F" w:rsidRDefault="00D6470F" w:rsidP="00DE046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翌年度逓</w:t>
            </w:r>
          </w:p>
          <w:p w:rsidR="005525FF" w:rsidRDefault="005525FF" w:rsidP="00D6470F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D6470F" w:rsidRDefault="00D6470F" w:rsidP="00DE0463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次繰越額</w:t>
            </w:r>
          </w:p>
        </w:tc>
        <w:tc>
          <w:tcPr>
            <w:tcW w:w="3275" w:type="dxa"/>
            <w:gridSpan w:val="3"/>
            <w:vAlign w:val="center"/>
          </w:tcPr>
          <w:p w:rsidR="00D6470F" w:rsidRDefault="00D6470F" w:rsidP="00D6470F">
            <w:pPr>
              <w:ind w:leftChars="200" w:left="472" w:rightChars="200" w:right="472"/>
              <w:jc w:val="distribute"/>
            </w:pPr>
            <w:r>
              <w:rPr>
                <w:rFonts w:hint="eastAsia"/>
              </w:rPr>
              <w:t>左の財源内訳</w:t>
            </w:r>
          </w:p>
        </w:tc>
      </w:tr>
      <w:tr w:rsidR="00D6470F">
        <w:trPr>
          <w:trHeight w:val="500"/>
        </w:trPr>
        <w:tc>
          <w:tcPr>
            <w:tcW w:w="924" w:type="dxa"/>
            <w:vMerge/>
          </w:tcPr>
          <w:p w:rsidR="00D6470F" w:rsidRDefault="00D6470F"/>
        </w:tc>
        <w:tc>
          <w:tcPr>
            <w:tcW w:w="472" w:type="dxa"/>
            <w:vMerge w:val="restart"/>
            <w:shd w:val="clear" w:color="auto" w:fill="auto"/>
            <w:vAlign w:val="center"/>
          </w:tcPr>
          <w:p w:rsidR="00D6470F" w:rsidRDefault="00D6470F" w:rsidP="00D6470F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473" w:type="dxa"/>
            <w:vMerge w:val="restart"/>
            <w:shd w:val="clear" w:color="auto" w:fill="auto"/>
            <w:vAlign w:val="center"/>
          </w:tcPr>
          <w:p w:rsidR="00D6470F" w:rsidRDefault="00D6470F" w:rsidP="00D6470F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472" w:type="dxa"/>
            <w:vMerge w:val="restart"/>
            <w:shd w:val="clear" w:color="auto" w:fill="auto"/>
            <w:vAlign w:val="center"/>
          </w:tcPr>
          <w:p w:rsidR="00D6470F" w:rsidRDefault="00D6470F" w:rsidP="00D6470F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473" w:type="dxa"/>
            <w:vMerge w:val="restart"/>
            <w:shd w:val="clear" w:color="auto" w:fill="auto"/>
            <w:vAlign w:val="center"/>
          </w:tcPr>
          <w:p w:rsidR="00D6470F" w:rsidRDefault="00D6470F" w:rsidP="00D6470F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952" w:type="dxa"/>
            <w:vMerge/>
          </w:tcPr>
          <w:p w:rsidR="00D6470F" w:rsidRDefault="00D6470F"/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D6470F" w:rsidRDefault="00D6470F" w:rsidP="00D6470F">
            <w:pPr>
              <w:jc w:val="center"/>
              <w:rPr>
                <w:rFonts w:hint="eastAsia"/>
                <w:kern w:val="0"/>
              </w:rPr>
            </w:pPr>
            <w:r w:rsidRPr="005525FF">
              <w:rPr>
                <w:rFonts w:hint="eastAsia"/>
                <w:spacing w:val="145"/>
                <w:kern w:val="0"/>
                <w:fitText w:val="708" w:id="-1669672704"/>
              </w:rPr>
              <w:t>予</w:t>
            </w:r>
            <w:r w:rsidRPr="005525FF">
              <w:rPr>
                <w:rFonts w:hint="eastAsia"/>
                <w:kern w:val="0"/>
                <w:fitText w:val="708" w:id="-1669672704"/>
              </w:rPr>
              <w:t>算</w:t>
            </w:r>
          </w:p>
          <w:p w:rsidR="005525FF" w:rsidRDefault="005525FF" w:rsidP="00D6470F">
            <w:pPr>
              <w:jc w:val="center"/>
              <w:rPr>
                <w:rFonts w:hint="eastAsia"/>
              </w:rPr>
            </w:pPr>
          </w:p>
          <w:p w:rsidR="00D6470F" w:rsidRDefault="00D6470F" w:rsidP="00D6470F">
            <w:pPr>
              <w:jc w:val="center"/>
            </w:pPr>
            <w:r>
              <w:rPr>
                <w:rFonts w:hint="eastAsia"/>
              </w:rPr>
              <w:t>計上額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D6470F" w:rsidRDefault="00D6470F" w:rsidP="00D64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前年度逓</w:t>
            </w:r>
          </w:p>
          <w:p w:rsidR="005525FF" w:rsidRDefault="005525FF" w:rsidP="00D6470F">
            <w:pPr>
              <w:jc w:val="center"/>
              <w:rPr>
                <w:rFonts w:hint="eastAsia"/>
              </w:rPr>
            </w:pPr>
          </w:p>
          <w:p w:rsidR="00D6470F" w:rsidRDefault="00D6470F" w:rsidP="00D6470F">
            <w:pPr>
              <w:jc w:val="center"/>
            </w:pPr>
            <w:r>
              <w:rPr>
                <w:rFonts w:hint="eastAsia"/>
              </w:rPr>
              <w:t>次繰越額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D6470F" w:rsidRDefault="00D6470F" w:rsidP="00D6470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78" w:type="dxa"/>
            <w:vMerge/>
          </w:tcPr>
          <w:p w:rsidR="00D6470F" w:rsidRDefault="00D6470F"/>
        </w:tc>
        <w:tc>
          <w:tcPr>
            <w:tcW w:w="938" w:type="dxa"/>
            <w:vMerge/>
          </w:tcPr>
          <w:p w:rsidR="00D6470F" w:rsidRDefault="00D6470F"/>
        </w:tc>
        <w:tc>
          <w:tcPr>
            <w:tcW w:w="1134" w:type="dxa"/>
            <w:vMerge/>
          </w:tcPr>
          <w:p w:rsidR="00D6470F" w:rsidRDefault="00D6470F"/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D6470F" w:rsidRDefault="00D6470F" w:rsidP="00D6470F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D6470F" w:rsidRDefault="00D6470F" w:rsidP="00D6470F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一般財源</w:t>
            </w:r>
          </w:p>
        </w:tc>
      </w:tr>
      <w:tr w:rsidR="00D6470F">
        <w:trPr>
          <w:trHeight w:val="500"/>
        </w:trPr>
        <w:tc>
          <w:tcPr>
            <w:tcW w:w="924" w:type="dxa"/>
            <w:vMerge/>
          </w:tcPr>
          <w:p w:rsidR="00D6470F" w:rsidRDefault="00D6470F"/>
        </w:tc>
        <w:tc>
          <w:tcPr>
            <w:tcW w:w="472" w:type="dxa"/>
            <w:vMerge/>
            <w:shd w:val="clear" w:color="auto" w:fill="auto"/>
          </w:tcPr>
          <w:p w:rsidR="00D6470F" w:rsidRDefault="00D6470F"/>
        </w:tc>
        <w:tc>
          <w:tcPr>
            <w:tcW w:w="473" w:type="dxa"/>
            <w:vMerge/>
            <w:shd w:val="clear" w:color="auto" w:fill="auto"/>
          </w:tcPr>
          <w:p w:rsidR="00D6470F" w:rsidRDefault="00D6470F"/>
        </w:tc>
        <w:tc>
          <w:tcPr>
            <w:tcW w:w="472" w:type="dxa"/>
            <w:vMerge/>
            <w:shd w:val="clear" w:color="auto" w:fill="auto"/>
          </w:tcPr>
          <w:p w:rsidR="00D6470F" w:rsidRDefault="00D6470F"/>
        </w:tc>
        <w:tc>
          <w:tcPr>
            <w:tcW w:w="473" w:type="dxa"/>
            <w:vMerge/>
            <w:shd w:val="clear" w:color="auto" w:fill="auto"/>
          </w:tcPr>
          <w:p w:rsidR="00D6470F" w:rsidRDefault="00D6470F"/>
        </w:tc>
        <w:tc>
          <w:tcPr>
            <w:tcW w:w="952" w:type="dxa"/>
            <w:vMerge/>
          </w:tcPr>
          <w:p w:rsidR="00D6470F" w:rsidRDefault="00D6470F"/>
        </w:tc>
        <w:tc>
          <w:tcPr>
            <w:tcW w:w="938" w:type="dxa"/>
            <w:vMerge/>
            <w:shd w:val="clear" w:color="auto" w:fill="auto"/>
          </w:tcPr>
          <w:p w:rsidR="00D6470F" w:rsidRDefault="00D6470F"/>
        </w:tc>
        <w:tc>
          <w:tcPr>
            <w:tcW w:w="1161" w:type="dxa"/>
            <w:vMerge/>
            <w:shd w:val="clear" w:color="auto" w:fill="auto"/>
          </w:tcPr>
          <w:p w:rsidR="00D6470F" w:rsidRDefault="00D6470F"/>
        </w:tc>
        <w:tc>
          <w:tcPr>
            <w:tcW w:w="1148" w:type="dxa"/>
            <w:vMerge/>
            <w:shd w:val="clear" w:color="auto" w:fill="auto"/>
          </w:tcPr>
          <w:p w:rsidR="00D6470F" w:rsidRDefault="00D6470F"/>
        </w:tc>
        <w:tc>
          <w:tcPr>
            <w:tcW w:w="1078" w:type="dxa"/>
            <w:vMerge/>
          </w:tcPr>
          <w:p w:rsidR="00D6470F" w:rsidRDefault="00D6470F"/>
        </w:tc>
        <w:tc>
          <w:tcPr>
            <w:tcW w:w="938" w:type="dxa"/>
            <w:vMerge/>
          </w:tcPr>
          <w:p w:rsidR="00D6470F" w:rsidRDefault="00D6470F"/>
        </w:tc>
        <w:tc>
          <w:tcPr>
            <w:tcW w:w="1134" w:type="dxa"/>
            <w:vMerge/>
          </w:tcPr>
          <w:p w:rsidR="00D6470F" w:rsidRDefault="00D6470F"/>
        </w:tc>
        <w:tc>
          <w:tcPr>
            <w:tcW w:w="1371" w:type="dxa"/>
            <w:shd w:val="clear" w:color="auto" w:fill="auto"/>
            <w:vAlign w:val="center"/>
          </w:tcPr>
          <w:p w:rsidR="00D6470F" w:rsidRDefault="00D6470F" w:rsidP="00D6470F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6470F" w:rsidRDefault="00D6470F" w:rsidP="00D6470F">
            <w:pPr>
              <w:jc w:val="center"/>
            </w:pPr>
            <w:r w:rsidRPr="00D6470F">
              <w:rPr>
                <w:rFonts w:hint="eastAsia"/>
                <w:spacing w:val="145"/>
                <w:kern w:val="0"/>
                <w:fitText w:val="708" w:id="-1669672960"/>
              </w:rPr>
              <w:t>何</w:t>
            </w:r>
            <w:r w:rsidRPr="00D6470F">
              <w:rPr>
                <w:rFonts w:hint="eastAsia"/>
                <w:spacing w:val="-1"/>
                <w:kern w:val="0"/>
                <w:fitText w:val="708" w:id="-1669672960"/>
              </w:rPr>
              <w:t>々</w:t>
            </w:r>
          </w:p>
        </w:tc>
        <w:tc>
          <w:tcPr>
            <w:tcW w:w="999" w:type="dxa"/>
            <w:vMerge/>
            <w:shd w:val="clear" w:color="auto" w:fill="auto"/>
          </w:tcPr>
          <w:p w:rsidR="00D6470F" w:rsidRDefault="00D6470F"/>
        </w:tc>
      </w:tr>
      <w:tr w:rsidR="005525FF">
        <w:trPr>
          <w:trHeight w:val="500"/>
        </w:trPr>
        <w:tc>
          <w:tcPr>
            <w:tcW w:w="924" w:type="dxa"/>
          </w:tcPr>
          <w:p w:rsidR="005525FF" w:rsidRDefault="005525FF"/>
        </w:tc>
        <w:tc>
          <w:tcPr>
            <w:tcW w:w="472" w:type="dxa"/>
            <w:shd w:val="clear" w:color="auto" w:fill="auto"/>
          </w:tcPr>
          <w:p w:rsidR="005525FF" w:rsidRDefault="005525FF"/>
        </w:tc>
        <w:tc>
          <w:tcPr>
            <w:tcW w:w="473" w:type="dxa"/>
            <w:shd w:val="clear" w:color="auto" w:fill="auto"/>
          </w:tcPr>
          <w:p w:rsidR="005525FF" w:rsidRDefault="005525FF"/>
        </w:tc>
        <w:tc>
          <w:tcPr>
            <w:tcW w:w="472" w:type="dxa"/>
            <w:shd w:val="clear" w:color="auto" w:fill="auto"/>
          </w:tcPr>
          <w:p w:rsidR="005525FF" w:rsidRDefault="005525FF"/>
        </w:tc>
        <w:tc>
          <w:tcPr>
            <w:tcW w:w="473" w:type="dxa"/>
            <w:shd w:val="clear" w:color="auto" w:fill="auto"/>
          </w:tcPr>
          <w:p w:rsidR="005525FF" w:rsidRDefault="005525FF"/>
        </w:tc>
        <w:tc>
          <w:tcPr>
            <w:tcW w:w="952" w:type="dxa"/>
          </w:tcPr>
          <w:p w:rsidR="005525FF" w:rsidRDefault="005525FF" w:rsidP="005525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  <w:shd w:val="clear" w:color="auto" w:fill="auto"/>
          </w:tcPr>
          <w:p w:rsidR="005525FF" w:rsidRDefault="005525FF" w:rsidP="005B0B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1" w:type="dxa"/>
            <w:shd w:val="clear" w:color="auto" w:fill="auto"/>
          </w:tcPr>
          <w:p w:rsidR="005525FF" w:rsidRDefault="005525FF" w:rsidP="005B0B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8" w:type="dxa"/>
            <w:shd w:val="clear" w:color="auto" w:fill="auto"/>
          </w:tcPr>
          <w:p w:rsidR="005525FF" w:rsidRDefault="005525FF" w:rsidP="005B0B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8" w:type="dxa"/>
          </w:tcPr>
          <w:p w:rsidR="005525FF" w:rsidRDefault="005525FF" w:rsidP="005B0B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5525FF" w:rsidRDefault="005525FF" w:rsidP="005B0B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5525FF" w:rsidRDefault="005525FF" w:rsidP="005B0B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71" w:type="dxa"/>
            <w:shd w:val="clear" w:color="auto" w:fill="auto"/>
          </w:tcPr>
          <w:p w:rsidR="005525FF" w:rsidRDefault="005525FF" w:rsidP="005B0B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5" w:type="dxa"/>
            <w:shd w:val="clear" w:color="auto" w:fill="auto"/>
          </w:tcPr>
          <w:p w:rsidR="005525FF" w:rsidRDefault="005525FF" w:rsidP="005B0B5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9" w:type="dxa"/>
            <w:shd w:val="clear" w:color="auto" w:fill="auto"/>
          </w:tcPr>
          <w:p w:rsidR="005525FF" w:rsidRDefault="005525FF" w:rsidP="005B0B5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6470F">
        <w:trPr>
          <w:trHeight w:val="500"/>
        </w:trPr>
        <w:tc>
          <w:tcPr>
            <w:tcW w:w="924" w:type="dxa"/>
          </w:tcPr>
          <w:p w:rsidR="00D6470F" w:rsidRDefault="00D6470F"/>
        </w:tc>
        <w:tc>
          <w:tcPr>
            <w:tcW w:w="472" w:type="dxa"/>
            <w:shd w:val="clear" w:color="auto" w:fill="auto"/>
          </w:tcPr>
          <w:p w:rsidR="00D6470F" w:rsidRDefault="00D6470F"/>
        </w:tc>
        <w:tc>
          <w:tcPr>
            <w:tcW w:w="473" w:type="dxa"/>
            <w:shd w:val="clear" w:color="auto" w:fill="auto"/>
          </w:tcPr>
          <w:p w:rsidR="00D6470F" w:rsidRDefault="00D6470F"/>
        </w:tc>
        <w:tc>
          <w:tcPr>
            <w:tcW w:w="472" w:type="dxa"/>
            <w:shd w:val="clear" w:color="auto" w:fill="auto"/>
          </w:tcPr>
          <w:p w:rsidR="00D6470F" w:rsidRDefault="00D6470F"/>
        </w:tc>
        <w:tc>
          <w:tcPr>
            <w:tcW w:w="473" w:type="dxa"/>
            <w:shd w:val="clear" w:color="auto" w:fill="auto"/>
          </w:tcPr>
          <w:p w:rsidR="00D6470F" w:rsidRDefault="00D6470F"/>
        </w:tc>
        <w:tc>
          <w:tcPr>
            <w:tcW w:w="952" w:type="dxa"/>
          </w:tcPr>
          <w:p w:rsidR="00D6470F" w:rsidRDefault="00D6470F"/>
        </w:tc>
        <w:tc>
          <w:tcPr>
            <w:tcW w:w="938" w:type="dxa"/>
            <w:shd w:val="clear" w:color="auto" w:fill="auto"/>
          </w:tcPr>
          <w:p w:rsidR="00D6470F" w:rsidRDefault="00D6470F"/>
        </w:tc>
        <w:tc>
          <w:tcPr>
            <w:tcW w:w="1161" w:type="dxa"/>
            <w:shd w:val="clear" w:color="auto" w:fill="auto"/>
          </w:tcPr>
          <w:p w:rsidR="00D6470F" w:rsidRDefault="00D6470F"/>
        </w:tc>
        <w:tc>
          <w:tcPr>
            <w:tcW w:w="1148" w:type="dxa"/>
            <w:shd w:val="clear" w:color="auto" w:fill="auto"/>
          </w:tcPr>
          <w:p w:rsidR="00D6470F" w:rsidRDefault="00D6470F"/>
        </w:tc>
        <w:tc>
          <w:tcPr>
            <w:tcW w:w="1078" w:type="dxa"/>
          </w:tcPr>
          <w:p w:rsidR="00D6470F" w:rsidRDefault="00D6470F"/>
        </w:tc>
        <w:tc>
          <w:tcPr>
            <w:tcW w:w="938" w:type="dxa"/>
          </w:tcPr>
          <w:p w:rsidR="00D6470F" w:rsidRDefault="00D6470F"/>
        </w:tc>
        <w:tc>
          <w:tcPr>
            <w:tcW w:w="1134" w:type="dxa"/>
          </w:tcPr>
          <w:p w:rsidR="00D6470F" w:rsidRDefault="00D6470F"/>
        </w:tc>
        <w:tc>
          <w:tcPr>
            <w:tcW w:w="1371" w:type="dxa"/>
            <w:shd w:val="clear" w:color="auto" w:fill="auto"/>
          </w:tcPr>
          <w:p w:rsidR="00D6470F" w:rsidRDefault="00D6470F"/>
        </w:tc>
        <w:tc>
          <w:tcPr>
            <w:tcW w:w="905" w:type="dxa"/>
            <w:shd w:val="clear" w:color="auto" w:fill="auto"/>
          </w:tcPr>
          <w:p w:rsidR="00D6470F" w:rsidRDefault="00D6470F"/>
        </w:tc>
        <w:tc>
          <w:tcPr>
            <w:tcW w:w="999" w:type="dxa"/>
            <w:shd w:val="clear" w:color="auto" w:fill="auto"/>
          </w:tcPr>
          <w:p w:rsidR="00D6470F" w:rsidRDefault="00D6470F"/>
        </w:tc>
      </w:tr>
      <w:tr w:rsidR="00D6470F">
        <w:trPr>
          <w:trHeight w:val="500"/>
        </w:trPr>
        <w:tc>
          <w:tcPr>
            <w:tcW w:w="924" w:type="dxa"/>
          </w:tcPr>
          <w:p w:rsidR="00D6470F" w:rsidRDefault="00D6470F"/>
        </w:tc>
        <w:tc>
          <w:tcPr>
            <w:tcW w:w="472" w:type="dxa"/>
            <w:shd w:val="clear" w:color="auto" w:fill="auto"/>
          </w:tcPr>
          <w:p w:rsidR="00D6470F" w:rsidRDefault="00D6470F"/>
        </w:tc>
        <w:tc>
          <w:tcPr>
            <w:tcW w:w="473" w:type="dxa"/>
            <w:shd w:val="clear" w:color="auto" w:fill="auto"/>
          </w:tcPr>
          <w:p w:rsidR="00D6470F" w:rsidRDefault="00D6470F"/>
        </w:tc>
        <w:tc>
          <w:tcPr>
            <w:tcW w:w="472" w:type="dxa"/>
            <w:shd w:val="clear" w:color="auto" w:fill="auto"/>
          </w:tcPr>
          <w:p w:rsidR="00D6470F" w:rsidRDefault="00D6470F"/>
        </w:tc>
        <w:tc>
          <w:tcPr>
            <w:tcW w:w="473" w:type="dxa"/>
            <w:shd w:val="clear" w:color="auto" w:fill="auto"/>
          </w:tcPr>
          <w:p w:rsidR="00D6470F" w:rsidRDefault="00D6470F"/>
        </w:tc>
        <w:tc>
          <w:tcPr>
            <w:tcW w:w="952" w:type="dxa"/>
          </w:tcPr>
          <w:p w:rsidR="00D6470F" w:rsidRDefault="00D6470F"/>
        </w:tc>
        <w:tc>
          <w:tcPr>
            <w:tcW w:w="938" w:type="dxa"/>
            <w:shd w:val="clear" w:color="auto" w:fill="auto"/>
          </w:tcPr>
          <w:p w:rsidR="00D6470F" w:rsidRDefault="00D6470F"/>
        </w:tc>
        <w:tc>
          <w:tcPr>
            <w:tcW w:w="1161" w:type="dxa"/>
            <w:shd w:val="clear" w:color="auto" w:fill="auto"/>
          </w:tcPr>
          <w:p w:rsidR="00D6470F" w:rsidRDefault="00D6470F"/>
        </w:tc>
        <w:tc>
          <w:tcPr>
            <w:tcW w:w="1148" w:type="dxa"/>
            <w:shd w:val="clear" w:color="auto" w:fill="auto"/>
          </w:tcPr>
          <w:p w:rsidR="00D6470F" w:rsidRDefault="00D6470F"/>
        </w:tc>
        <w:tc>
          <w:tcPr>
            <w:tcW w:w="1078" w:type="dxa"/>
          </w:tcPr>
          <w:p w:rsidR="00D6470F" w:rsidRDefault="00D6470F"/>
        </w:tc>
        <w:tc>
          <w:tcPr>
            <w:tcW w:w="938" w:type="dxa"/>
          </w:tcPr>
          <w:p w:rsidR="00D6470F" w:rsidRDefault="00D6470F"/>
        </w:tc>
        <w:tc>
          <w:tcPr>
            <w:tcW w:w="1134" w:type="dxa"/>
          </w:tcPr>
          <w:p w:rsidR="00D6470F" w:rsidRDefault="00D6470F"/>
        </w:tc>
        <w:tc>
          <w:tcPr>
            <w:tcW w:w="1371" w:type="dxa"/>
            <w:shd w:val="clear" w:color="auto" w:fill="auto"/>
          </w:tcPr>
          <w:p w:rsidR="00D6470F" w:rsidRDefault="00D6470F"/>
        </w:tc>
        <w:tc>
          <w:tcPr>
            <w:tcW w:w="905" w:type="dxa"/>
            <w:shd w:val="clear" w:color="auto" w:fill="auto"/>
          </w:tcPr>
          <w:p w:rsidR="00D6470F" w:rsidRDefault="00D6470F"/>
        </w:tc>
        <w:tc>
          <w:tcPr>
            <w:tcW w:w="999" w:type="dxa"/>
            <w:shd w:val="clear" w:color="auto" w:fill="auto"/>
          </w:tcPr>
          <w:p w:rsidR="00D6470F" w:rsidRDefault="00D6470F"/>
        </w:tc>
      </w:tr>
      <w:tr w:rsidR="00D6470F">
        <w:trPr>
          <w:trHeight w:val="500"/>
        </w:trPr>
        <w:tc>
          <w:tcPr>
            <w:tcW w:w="924" w:type="dxa"/>
          </w:tcPr>
          <w:p w:rsidR="00D6470F" w:rsidRDefault="00D6470F"/>
        </w:tc>
        <w:tc>
          <w:tcPr>
            <w:tcW w:w="472" w:type="dxa"/>
            <w:shd w:val="clear" w:color="auto" w:fill="auto"/>
          </w:tcPr>
          <w:p w:rsidR="00D6470F" w:rsidRDefault="00D6470F"/>
        </w:tc>
        <w:tc>
          <w:tcPr>
            <w:tcW w:w="473" w:type="dxa"/>
            <w:shd w:val="clear" w:color="auto" w:fill="auto"/>
          </w:tcPr>
          <w:p w:rsidR="00D6470F" w:rsidRDefault="00D6470F"/>
        </w:tc>
        <w:tc>
          <w:tcPr>
            <w:tcW w:w="472" w:type="dxa"/>
            <w:shd w:val="clear" w:color="auto" w:fill="auto"/>
          </w:tcPr>
          <w:p w:rsidR="00D6470F" w:rsidRDefault="00D6470F"/>
        </w:tc>
        <w:tc>
          <w:tcPr>
            <w:tcW w:w="473" w:type="dxa"/>
            <w:shd w:val="clear" w:color="auto" w:fill="auto"/>
          </w:tcPr>
          <w:p w:rsidR="00D6470F" w:rsidRDefault="00D6470F"/>
        </w:tc>
        <w:tc>
          <w:tcPr>
            <w:tcW w:w="952" w:type="dxa"/>
          </w:tcPr>
          <w:p w:rsidR="00D6470F" w:rsidRDefault="00D6470F"/>
        </w:tc>
        <w:tc>
          <w:tcPr>
            <w:tcW w:w="938" w:type="dxa"/>
            <w:shd w:val="clear" w:color="auto" w:fill="auto"/>
          </w:tcPr>
          <w:p w:rsidR="00D6470F" w:rsidRDefault="00D6470F"/>
        </w:tc>
        <w:tc>
          <w:tcPr>
            <w:tcW w:w="1161" w:type="dxa"/>
            <w:shd w:val="clear" w:color="auto" w:fill="auto"/>
          </w:tcPr>
          <w:p w:rsidR="00D6470F" w:rsidRDefault="00D6470F"/>
        </w:tc>
        <w:tc>
          <w:tcPr>
            <w:tcW w:w="1148" w:type="dxa"/>
            <w:shd w:val="clear" w:color="auto" w:fill="auto"/>
          </w:tcPr>
          <w:p w:rsidR="00D6470F" w:rsidRDefault="00D6470F"/>
        </w:tc>
        <w:tc>
          <w:tcPr>
            <w:tcW w:w="1078" w:type="dxa"/>
          </w:tcPr>
          <w:p w:rsidR="00D6470F" w:rsidRDefault="00D6470F"/>
        </w:tc>
        <w:tc>
          <w:tcPr>
            <w:tcW w:w="938" w:type="dxa"/>
          </w:tcPr>
          <w:p w:rsidR="00D6470F" w:rsidRDefault="00D6470F"/>
        </w:tc>
        <w:tc>
          <w:tcPr>
            <w:tcW w:w="1134" w:type="dxa"/>
          </w:tcPr>
          <w:p w:rsidR="00D6470F" w:rsidRDefault="00D6470F"/>
        </w:tc>
        <w:tc>
          <w:tcPr>
            <w:tcW w:w="1371" w:type="dxa"/>
            <w:shd w:val="clear" w:color="auto" w:fill="auto"/>
          </w:tcPr>
          <w:p w:rsidR="00D6470F" w:rsidRDefault="00D6470F"/>
        </w:tc>
        <w:tc>
          <w:tcPr>
            <w:tcW w:w="905" w:type="dxa"/>
            <w:shd w:val="clear" w:color="auto" w:fill="auto"/>
          </w:tcPr>
          <w:p w:rsidR="00D6470F" w:rsidRDefault="00D6470F"/>
        </w:tc>
        <w:tc>
          <w:tcPr>
            <w:tcW w:w="999" w:type="dxa"/>
            <w:shd w:val="clear" w:color="auto" w:fill="auto"/>
          </w:tcPr>
          <w:p w:rsidR="00D6470F" w:rsidRDefault="00D6470F"/>
        </w:tc>
      </w:tr>
      <w:tr w:rsidR="00D6470F">
        <w:trPr>
          <w:trHeight w:val="500"/>
        </w:trPr>
        <w:tc>
          <w:tcPr>
            <w:tcW w:w="924" w:type="dxa"/>
          </w:tcPr>
          <w:p w:rsidR="00D6470F" w:rsidRDefault="00D6470F"/>
        </w:tc>
        <w:tc>
          <w:tcPr>
            <w:tcW w:w="472" w:type="dxa"/>
            <w:shd w:val="clear" w:color="auto" w:fill="auto"/>
          </w:tcPr>
          <w:p w:rsidR="00D6470F" w:rsidRDefault="00D6470F"/>
        </w:tc>
        <w:tc>
          <w:tcPr>
            <w:tcW w:w="473" w:type="dxa"/>
            <w:shd w:val="clear" w:color="auto" w:fill="auto"/>
          </w:tcPr>
          <w:p w:rsidR="00D6470F" w:rsidRDefault="00D6470F"/>
        </w:tc>
        <w:tc>
          <w:tcPr>
            <w:tcW w:w="472" w:type="dxa"/>
            <w:shd w:val="clear" w:color="auto" w:fill="auto"/>
          </w:tcPr>
          <w:p w:rsidR="00D6470F" w:rsidRDefault="00D6470F"/>
        </w:tc>
        <w:tc>
          <w:tcPr>
            <w:tcW w:w="473" w:type="dxa"/>
            <w:shd w:val="clear" w:color="auto" w:fill="auto"/>
          </w:tcPr>
          <w:p w:rsidR="00D6470F" w:rsidRDefault="00D6470F"/>
        </w:tc>
        <w:tc>
          <w:tcPr>
            <w:tcW w:w="952" w:type="dxa"/>
          </w:tcPr>
          <w:p w:rsidR="00D6470F" w:rsidRDefault="00D6470F"/>
        </w:tc>
        <w:tc>
          <w:tcPr>
            <w:tcW w:w="938" w:type="dxa"/>
            <w:shd w:val="clear" w:color="auto" w:fill="auto"/>
          </w:tcPr>
          <w:p w:rsidR="00D6470F" w:rsidRDefault="00D6470F"/>
        </w:tc>
        <w:tc>
          <w:tcPr>
            <w:tcW w:w="1161" w:type="dxa"/>
            <w:shd w:val="clear" w:color="auto" w:fill="auto"/>
          </w:tcPr>
          <w:p w:rsidR="00D6470F" w:rsidRDefault="00D6470F"/>
        </w:tc>
        <w:tc>
          <w:tcPr>
            <w:tcW w:w="1148" w:type="dxa"/>
            <w:shd w:val="clear" w:color="auto" w:fill="auto"/>
          </w:tcPr>
          <w:p w:rsidR="00D6470F" w:rsidRDefault="00D6470F"/>
        </w:tc>
        <w:tc>
          <w:tcPr>
            <w:tcW w:w="1078" w:type="dxa"/>
          </w:tcPr>
          <w:p w:rsidR="00D6470F" w:rsidRDefault="00D6470F"/>
        </w:tc>
        <w:tc>
          <w:tcPr>
            <w:tcW w:w="938" w:type="dxa"/>
          </w:tcPr>
          <w:p w:rsidR="00D6470F" w:rsidRDefault="00D6470F"/>
        </w:tc>
        <w:tc>
          <w:tcPr>
            <w:tcW w:w="1134" w:type="dxa"/>
          </w:tcPr>
          <w:p w:rsidR="00D6470F" w:rsidRDefault="00D6470F"/>
        </w:tc>
        <w:tc>
          <w:tcPr>
            <w:tcW w:w="1371" w:type="dxa"/>
            <w:shd w:val="clear" w:color="auto" w:fill="auto"/>
          </w:tcPr>
          <w:p w:rsidR="00D6470F" w:rsidRDefault="00D6470F"/>
        </w:tc>
        <w:tc>
          <w:tcPr>
            <w:tcW w:w="905" w:type="dxa"/>
            <w:shd w:val="clear" w:color="auto" w:fill="auto"/>
          </w:tcPr>
          <w:p w:rsidR="00D6470F" w:rsidRDefault="00D6470F"/>
        </w:tc>
        <w:tc>
          <w:tcPr>
            <w:tcW w:w="999" w:type="dxa"/>
            <w:shd w:val="clear" w:color="auto" w:fill="auto"/>
          </w:tcPr>
          <w:p w:rsidR="00D6470F" w:rsidRDefault="00D6470F"/>
        </w:tc>
      </w:tr>
      <w:tr w:rsidR="00D6470F">
        <w:trPr>
          <w:trHeight w:val="1000"/>
        </w:trPr>
        <w:tc>
          <w:tcPr>
            <w:tcW w:w="13438" w:type="dxa"/>
            <w:gridSpan w:val="15"/>
            <w:vAlign w:val="center"/>
          </w:tcPr>
          <w:p w:rsidR="00D6470F" w:rsidRDefault="00D6470F" w:rsidP="005525FF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地方自治法施行令第145条第1項の規定により上記のとおり</w:t>
            </w:r>
            <w:r w:rsidR="005525FF">
              <w:rPr>
                <w:rFonts w:hint="eastAsia"/>
              </w:rPr>
              <w:t>逓次繰越使用する。</w:t>
            </w:r>
          </w:p>
          <w:p w:rsidR="005525FF" w:rsidRDefault="005525FF" w:rsidP="005525FF">
            <w:pPr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525FF" w:rsidRDefault="00327F87" w:rsidP="005525FF">
            <w:pPr>
              <w:ind w:rightChars="500" w:right="1181"/>
              <w:jc w:val="right"/>
            </w:pPr>
            <w:r>
              <w:rPr>
                <w:rFonts w:hint="eastAsia"/>
                <w:kern w:val="0"/>
              </w:rPr>
              <w:t>会計管理者</w:t>
            </w:r>
            <w:r w:rsidR="005525FF">
              <w:rPr>
                <w:rFonts w:hint="eastAsia"/>
              </w:rPr>
              <w:t xml:space="preserve">　　　　　　　様　　　　　　　　　　　　　　　　産山村長　　　　　　　　㊞</w:t>
            </w:r>
          </w:p>
        </w:tc>
      </w:tr>
    </w:tbl>
    <w:p w:rsidR="00D6470F" w:rsidRDefault="00D6470F"/>
    <w:sectPr w:rsidR="00D6470F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766" w:rsidRDefault="000B5766">
      <w:r>
        <w:separator/>
      </w:r>
    </w:p>
  </w:endnote>
  <w:endnote w:type="continuationSeparator" w:id="0">
    <w:p w:rsidR="000B5766" w:rsidRDefault="000B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766" w:rsidRDefault="000B5766">
      <w:r>
        <w:separator/>
      </w:r>
    </w:p>
  </w:footnote>
  <w:footnote w:type="continuationSeparator" w:id="0">
    <w:p w:rsidR="000B5766" w:rsidRDefault="000B5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B5766"/>
    <w:rsid w:val="00144D51"/>
    <w:rsid w:val="002672D9"/>
    <w:rsid w:val="00327F87"/>
    <w:rsid w:val="005525FF"/>
    <w:rsid w:val="00594763"/>
    <w:rsid w:val="005A56D1"/>
    <w:rsid w:val="005B0B57"/>
    <w:rsid w:val="006303A1"/>
    <w:rsid w:val="009102AB"/>
    <w:rsid w:val="0095238F"/>
    <w:rsid w:val="00B2657B"/>
    <w:rsid w:val="00B46358"/>
    <w:rsid w:val="00D6470F"/>
    <w:rsid w:val="00D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6C135E-1BF6-4F00-B532-F437363C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470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0B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0B5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2025-05-08T05:49:00Z</dcterms:created>
  <dcterms:modified xsi:type="dcterms:W3CDTF">2025-05-08T05:49:00Z</dcterms:modified>
</cp:coreProperties>
</file>