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8E2" w:rsidRDefault="000638E2">
      <w:pPr>
        <w:spacing w:afterLines="50" w:after="167"/>
        <w:rPr>
          <w:rFonts w:hint="eastAsia"/>
        </w:rPr>
      </w:pPr>
      <w:r>
        <w:rPr>
          <w:rFonts w:hint="eastAsia"/>
        </w:rPr>
        <w:t>別記様式第95号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990"/>
        <w:gridCol w:w="990"/>
        <w:gridCol w:w="990"/>
        <w:gridCol w:w="1975"/>
        <w:gridCol w:w="1727"/>
      </w:tblGrid>
      <w:tr w:rsidR="000638E2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512" w:type="dxa"/>
            <w:gridSpan w:val="6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　　　　　の認定できない旨の通知書</w:t>
            </w: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cantSplit/>
          <w:trHeight w:val="5750"/>
        </w:trPr>
        <w:tc>
          <w:tcPr>
            <w:tcW w:w="8512" w:type="dxa"/>
            <w:gridSpan w:val="6"/>
          </w:tcPr>
          <w:p w:rsidR="000638E2" w:rsidRDefault="000638E2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638E2" w:rsidRDefault="000638E2">
            <w:pPr>
              <w:ind w:leftChars="100" w:left="250" w:rightChars="100" w:right="250"/>
              <w:rPr>
                <w:rFonts w:hint="eastAsia"/>
              </w:rPr>
            </w:pPr>
          </w:p>
          <w:p w:rsidR="000638E2" w:rsidRDefault="000638E2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0638E2" w:rsidRDefault="000638E2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0638E2" w:rsidRDefault="000638E2">
            <w:pPr>
              <w:spacing w:line="42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0638E2" w:rsidRDefault="000638E2">
            <w:pPr>
              <w:ind w:leftChars="100" w:left="250" w:rightChars="100" w:right="250"/>
              <w:rPr>
                <w:rFonts w:hint="eastAsia"/>
              </w:rPr>
            </w:pPr>
          </w:p>
          <w:p w:rsidR="000638E2" w:rsidRDefault="000638E2">
            <w:pPr>
              <w:ind w:leftChars="100" w:left="250" w:rightChars="100" w:right="250"/>
              <w:rPr>
                <w:rFonts w:hint="eastAsia"/>
              </w:rPr>
            </w:pPr>
          </w:p>
          <w:p w:rsidR="000638E2" w:rsidRDefault="000638E2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525"/>
                <w:kern w:val="0"/>
                <w:fitText w:val="1470" w:id="-1665405952"/>
              </w:rPr>
              <w:t>氏</w:t>
            </w:r>
            <w:r>
              <w:rPr>
                <w:rFonts w:hint="eastAsia"/>
                <w:kern w:val="0"/>
                <w:fitText w:val="1470" w:id="-1665405952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638E2" w:rsidRDefault="000638E2">
            <w:pPr>
              <w:ind w:leftChars="100" w:left="250" w:rightChars="100" w:right="250"/>
              <w:rPr>
                <w:rFonts w:hint="eastAsia"/>
              </w:rPr>
            </w:pPr>
          </w:p>
          <w:p w:rsidR="000638E2" w:rsidRDefault="000638E2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日申請の下記土地については　　　　　　　　　　　　　　　　　　　　　　　は、下記の理由により認められませんから通知します。</w:t>
            </w:r>
          </w:p>
          <w:p w:rsidR="000638E2" w:rsidRDefault="000638E2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なお、下記の土地に係る特別土地保有税は、直ちに納付してください。</w:t>
            </w: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002" w:type="dxa"/>
            <w:vAlign w:val="center"/>
          </w:tcPr>
          <w:p w:rsidR="000638E2" w:rsidRDefault="000638E2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棄却の理由</w:t>
            </w: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</w:tcPr>
          <w:p w:rsidR="000638E2" w:rsidRDefault="000638E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002" w:type="dxa"/>
            <w:vAlign w:val="center"/>
          </w:tcPr>
          <w:p w:rsidR="000638E2" w:rsidRDefault="000638E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</w:tr>
      <w:tr w:rsidR="000638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  <w:tc>
          <w:tcPr>
            <w:tcW w:w="1753" w:type="dxa"/>
            <w:vAlign w:val="center"/>
          </w:tcPr>
          <w:p w:rsidR="000638E2" w:rsidRDefault="000638E2">
            <w:pPr>
              <w:jc w:val="center"/>
              <w:rPr>
                <w:rFonts w:hint="eastAsia"/>
              </w:rPr>
            </w:pPr>
          </w:p>
        </w:tc>
      </w:tr>
    </w:tbl>
    <w:p w:rsidR="000638E2" w:rsidRDefault="004727FB">
      <w:pPr>
        <w:spacing w:beforeLines="50" w:before="167" w:line="300" w:lineRule="auto"/>
        <w:ind w:left="480" w:hangingChars="200" w:hanging="48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-3556635</wp:posOffset>
                </wp:positionV>
                <wp:extent cx="2821940" cy="567690"/>
                <wp:effectExtent l="0" t="0" r="0" b="0"/>
                <wp:wrapNone/>
                <wp:docPr id="4773596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て使用すること</w:t>
                            </w:r>
                          </w:p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条第1項に規定する譲渡をすること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pt;margin-top:-280.05pt;width:222.2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" filled="f" stroked="f">
                <v:textbox>
                  <w:txbxContent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て使用すること</w:t>
                      </w:r>
                    </w:p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条第1項に規定する譲渡をすること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-3874135</wp:posOffset>
                </wp:positionV>
                <wp:extent cx="1323340" cy="504190"/>
                <wp:effectExtent l="0" t="3810" r="2540" b="0"/>
                <wp:wrapNone/>
                <wp:docPr id="3079423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非課税土地とし</w:t>
                            </w:r>
                          </w:p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地方税法第602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3.05pt;margin-top:-305.05pt;width:104.2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" filled="f" stroked="f">
                <v:textbox>
                  <w:txbxContent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非課税土地とし</w:t>
                      </w:r>
                    </w:p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地方税法第602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-5081270</wp:posOffset>
                </wp:positionV>
                <wp:extent cx="1349375" cy="506095"/>
                <wp:effectExtent l="0" t="0" r="3175" b="1905"/>
                <wp:wrapNone/>
                <wp:docPr id="11856300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52"/>
                                <w:kern w:val="0"/>
                                <w:fitText w:val="725" w:id="-166540851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725" w:id="-1665408512"/>
                              </w:rPr>
                              <w:t>称</w:t>
                            </w:r>
                          </w:p>
                          <w:p w:rsidR="000638E2" w:rsidRDefault="000638E2">
                            <w:pPr>
                              <w:ind w:firstLineChars="50" w:firstLine="12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1.45pt;margin-top:-400.1pt;width:106.25pt;height: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" filled="f" stroked="f">
                <v:textbox>
                  <w:txbxContent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52"/>
                          <w:kern w:val="0"/>
                          <w:fitText w:val="725" w:id="-1665408512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725" w:id="-1665408512"/>
                        </w:rPr>
                        <w:t>称</w:t>
                      </w:r>
                    </w:p>
                    <w:p w:rsidR="000638E2" w:rsidRDefault="000638E2">
                      <w:pPr>
                        <w:ind w:firstLineChars="50" w:firstLine="1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-6423660</wp:posOffset>
                </wp:positionV>
                <wp:extent cx="1005840" cy="502285"/>
                <wp:effectExtent l="1270" t="0" r="2540" b="0"/>
                <wp:wrapNone/>
                <wp:docPr id="7198724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 w:rsidRPr="004727FB">
                              <w:rPr>
                                <w:rFonts w:hint="eastAsia"/>
                                <w:spacing w:val="15"/>
                                <w:kern w:val="0"/>
                                <w:fitText w:val="1250" w:id="-1665400832"/>
                              </w:rPr>
                              <w:t>非課税土</w:t>
                            </w:r>
                            <w:r w:rsidRPr="004727FB">
                              <w:rPr>
                                <w:rFonts w:hint="eastAsia"/>
                                <w:spacing w:val="37"/>
                                <w:kern w:val="0"/>
                                <w:fitText w:val="1250" w:id="-1665400832"/>
                              </w:rPr>
                              <w:t>地</w:t>
                            </w:r>
                          </w:p>
                          <w:p w:rsidR="000638E2" w:rsidRDefault="000638E2">
                            <w:pPr>
                              <w:rPr>
                                <w:rFonts w:hint="eastAsia"/>
                              </w:rPr>
                            </w:pPr>
                            <w:r w:rsidRPr="004727FB">
                              <w:rPr>
                                <w:rFonts w:hint="eastAsia"/>
                                <w:spacing w:val="60"/>
                                <w:kern w:val="0"/>
                                <w:fitText w:val="1250" w:id="-1665402112"/>
                              </w:rPr>
                              <w:t>特別譲</w:t>
                            </w:r>
                            <w:r w:rsidRPr="004727FB">
                              <w:rPr>
                                <w:rFonts w:hint="eastAsia"/>
                                <w:spacing w:val="22"/>
                                <w:kern w:val="0"/>
                                <w:fitText w:val="1250" w:id="-1665402112"/>
                              </w:rPr>
                              <w:t>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41.55pt;margin-top:-505.8pt;width:79.2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" filled="f" stroked="f">
                <v:textbox>
                  <w:txbxContent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 w:rsidRPr="004727FB">
                        <w:rPr>
                          <w:rFonts w:hint="eastAsia"/>
                          <w:spacing w:val="15"/>
                          <w:kern w:val="0"/>
                          <w:fitText w:val="1250" w:id="-1665400832"/>
                        </w:rPr>
                        <w:t>非課税土</w:t>
                      </w:r>
                      <w:r w:rsidRPr="004727FB">
                        <w:rPr>
                          <w:rFonts w:hint="eastAsia"/>
                          <w:spacing w:val="37"/>
                          <w:kern w:val="0"/>
                          <w:fitText w:val="1250" w:id="-1665400832"/>
                        </w:rPr>
                        <w:t>地</w:t>
                      </w:r>
                    </w:p>
                    <w:p w:rsidR="000638E2" w:rsidRDefault="000638E2">
                      <w:pPr>
                        <w:rPr>
                          <w:rFonts w:hint="eastAsia"/>
                        </w:rPr>
                      </w:pPr>
                      <w:r w:rsidRPr="004727FB">
                        <w:rPr>
                          <w:rFonts w:hint="eastAsia"/>
                          <w:spacing w:val="60"/>
                          <w:kern w:val="0"/>
                          <w:fitText w:val="1250" w:id="-1665402112"/>
                        </w:rPr>
                        <w:t>特別譲</w:t>
                      </w:r>
                      <w:r w:rsidRPr="004727FB">
                        <w:rPr>
                          <w:rFonts w:hint="eastAsia"/>
                          <w:spacing w:val="22"/>
                          <w:kern w:val="0"/>
                          <w:fitText w:val="1250" w:id="-1665402112"/>
                        </w:rPr>
                        <w:t>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638E2"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上記処分について不服がある場合には、この通知書を受け取った日の翌日から起算して60日以内に村長に対して異議申立てをすることができます。</w:t>
      </w:r>
    </w:p>
    <w:sectPr w:rsidR="000638E2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7FB" w:rsidRDefault="004727FB">
      <w:r>
        <w:separator/>
      </w:r>
    </w:p>
  </w:endnote>
  <w:endnote w:type="continuationSeparator" w:id="0">
    <w:p w:rsidR="004727FB" w:rsidRDefault="0047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7FB" w:rsidRDefault="004727FB">
      <w:r>
        <w:separator/>
      </w:r>
    </w:p>
  </w:footnote>
  <w:footnote w:type="continuationSeparator" w:id="0">
    <w:p w:rsidR="004727FB" w:rsidRDefault="0047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4B"/>
    <w:rsid w:val="000638E2"/>
    <w:rsid w:val="004727FB"/>
    <w:rsid w:val="0068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A27848-75A4-4045-A6DB-DF28536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2005-12-23T07:09:00Z</cp:lastPrinted>
  <dcterms:created xsi:type="dcterms:W3CDTF">2025-05-23T04:24:00Z</dcterms:created>
  <dcterms:modified xsi:type="dcterms:W3CDTF">2025-05-23T04:24:00Z</dcterms:modified>
</cp:coreProperties>
</file>