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0B5F" w:rsidRDefault="006B0B5F">
      <w:pPr>
        <w:spacing w:afterLines="50" w:after="167"/>
        <w:rPr>
          <w:rFonts w:hint="eastAsia"/>
        </w:rPr>
      </w:pPr>
      <w:r>
        <w:rPr>
          <w:rFonts w:hint="eastAsia"/>
        </w:rPr>
        <w:t>別記様式第96号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9"/>
        <w:gridCol w:w="657"/>
        <w:gridCol w:w="583"/>
        <w:gridCol w:w="73"/>
        <w:gridCol w:w="658"/>
        <w:gridCol w:w="601"/>
        <w:gridCol w:w="985"/>
        <w:gridCol w:w="332"/>
        <w:gridCol w:w="1065"/>
        <w:gridCol w:w="313"/>
        <w:gridCol w:w="1642"/>
      </w:tblGrid>
      <w:tr w:rsidR="006B0B5F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8511" w:type="dxa"/>
            <w:gridSpan w:val="11"/>
            <w:vAlign w:val="center"/>
          </w:tcPr>
          <w:p w:rsidR="006B0B5F" w:rsidRDefault="006B0B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特別土地保有税　　　　　認定取消通知書</w:t>
            </w:r>
          </w:p>
        </w:tc>
      </w:tr>
      <w:tr w:rsidR="006B0B5F">
        <w:tblPrEx>
          <w:tblCellMar>
            <w:top w:w="0" w:type="dxa"/>
            <w:bottom w:w="0" w:type="dxa"/>
          </w:tblCellMar>
        </w:tblPrEx>
        <w:trPr>
          <w:cantSplit/>
          <w:trHeight w:val="3709"/>
        </w:trPr>
        <w:tc>
          <w:tcPr>
            <w:tcW w:w="8511" w:type="dxa"/>
            <w:gridSpan w:val="11"/>
          </w:tcPr>
          <w:p w:rsidR="006B0B5F" w:rsidRDefault="006B0B5F">
            <w:pPr>
              <w:spacing w:beforeLines="20" w:before="67"/>
              <w:ind w:leftChars="100" w:left="236"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6B0B5F" w:rsidRDefault="006B0B5F">
            <w:pPr>
              <w:ind w:leftChars="100" w:left="236" w:rightChars="100" w:right="236"/>
              <w:rPr>
                <w:rFonts w:hint="eastAsia"/>
              </w:rPr>
            </w:pPr>
          </w:p>
          <w:p w:rsidR="006B0B5F" w:rsidRDefault="006B0B5F">
            <w:pPr>
              <w:spacing w:line="240" w:lineRule="exact"/>
              <w:ind w:leftChars="100" w:left="236" w:rightChars="100" w:right="236"/>
              <w:rPr>
                <w:rFonts w:hint="eastAsia"/>
              </w:rPr>
            </w:pPr>
            <w:r>
              <w:rPr>
                <w:rFonts w:hint="eastAsia"/>
              </w:rPr>
              <w:t>納税義務者</w:t>
            </w:r>
          </w:p>
          <w:p w:rsidR="006B0B5F" w:rsidRDefault="006B0B5F">
            <w:pPr>
              <w:spacing w:line="240" w:lineRule="exact"/>
              <w:ind w:leftChars="100" w:left="236" w:rightChars="100" w:right="236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住所又は所在地</w:t>
            </w:r>
          </w:p>
          <w:p w:rsidR="006B0B5F" w:rsidRDefault="006B0B5F">
            <w:pPr>
              <w:ind w:leftChars="100" w:left="236" w:rightChars="100" w:right="236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様</w:t>
            </w:r>
          </w:p>
          <w:p w:rsidR="006B0B5F" w:rsidRDefault="006B0B5F">
            <w:pPr>
              <w:ind w:leftChars="100" w:left="236" w:rightChars="100" w:right="236"/>
              <w:rPr>
                <w:rFonts w:hint="eastAsia"/>
              </w:rPr>
            </w:pPr>
          </w:p>
          <w:p w:rsidR="006B0B5F" w:rsidRDefault="006B0B5F">
            <w:pPr>
              <w:ind w:leftChars="100" w:left="236"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産山村長　</w:t>
            </w:r>
            <w:r>
              <w:rPr>
                <w:rFonts w:hint="eastAsia"/>
                <w:spacing w:val="665"/>
                <w:kern w:val="0"/>
                <w:fitText w:val="1750" w:id="-1665395712"/>
              </w:rPr>
              <w:t>氏</w:t>
            </w:r>
            <w:r>
              <w:rPr>
                <w:rFonts w:hint="eastAsia"/>
                <w:kern w:val="0"/>
                <w:fitText w:val="1750" w:id="-1665395712"/>
              </w:rPr>
              <w:t>名</w:t>
            </w:r>
            <w:r>
              <w:rPr>
                <w:rFonts w:hint="eastAsia"/>
              </w:rPr>
              <w:t xml:space="preserve">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:rsidR="006B0B5F" w:rsidRDefault="006B0B5F">
            <w:pPr>
              <w:spacing w:line="360" w:lineRule="auto"/>
              <w:ind w:leftChars="100" w:left="236" w:rightChars="100" w:right="236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日認定の下記土地については、認定した要件に該当しないこととなったので、　　　　　　　　　　　　　　　　　　　　　　　　　　　　の規定により、当該土地の認定及び徴収猶予を取消します。</w:t>
            </w:r>
          </w:p>
          <w:p w:rsidR="006B0B5F" w:rsidRDefault="006B0B5F">
            <w:pPr>
              <w:ind w:leftChars="100" w:left="236" w:rightChars="100" w:right="236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なお、下記の土地に係る特別土地保有税は、直ちに納付してください。</w:t>
            </w:r>
          </w:p>
        </w:tc>
      </w:tr>
      <w:tr w:rsidR="006B0B5F">
        <w:tblPrEx>
          <w:tblCellMar>
            <w:top w:w="0" w:type="dxa"/>
            <w:bottom w:w="0" w:type="dxa"/>
          </w:tblCellMar>
        </w:tblPrEx>
        <w:trPr>
          <w:cantSplit/>
          <w:trHeight w:val="948"/>
        </w:trPr>
        <w:tc>
          <w:tcPr>
            <w:tcW w:w="1515" w:type="dxa"/>
            <w:vAlign w:val="center"/>
          </w:tcPr>
          <w:p w:rsidR="006B0B5F" w:rsidRDefault="006B0B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土地の所在</w:t>
            </w:r>
          </w:p>
        </w:tc>
        <w:tc>
          <w:tcPr>
            <w:tcW w:w="658" w:type="dxa"/>
            <w:vAlign w:val="center"/>
          </w:tcPr>
          <w:p w:rsidR="006B0B5F" w:rsidRDefault="006B0B5F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地番</w:t>
            </w:r>
          </w:p>
        </w:tc>
        <w:tc>
          <w:tcPr>
            <w:tcW w:w="658" w:type="dxa"/>
            <w:gridSpan w:val="2"/>
            <w:vAlign w:val="center"/>
          </w:tcPr>
          <w:p w:rsidR="006B0B5F" w:rsidRDefault="006B0B5F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地目</w:t>
            </w:r>
          </w:p>
        </w:tc>
        <w:tc>
          <w:tcPr>
            <w:tcW w:w="658" w:type="dxa"/>
            <w:vAlign w:val="center"/>
          </w:tcPr>
          <w:p w:rsidR="006B0B5F" w:rsidRDefault="006B0B5F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面積</w:t>
            </w:r>
          </w:p>
        </w:tc>
        <w:tc>
          <w:tcPr>
            <w:tcW w:w="1608" w:type="dxa"/>
            <w:gridSpan w:val="2"/>
            <w:vAlign w:val="center"/>
          </w:tcPr>
          <w:p w:rsidR="006B0B5F" w:rsidRDefault="006B0B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取得年月日</w:t>
            </w:r>
          </w:p>
        </w:tc>
        <w:tc>
          <w:tcPr>
            <w:tcW w:w="1741" w:type="dxa"/>
            <w:gridSpan w:val="3"/>
            <w:vAlign w:val="center"/>
          </w:tcPr>
          <w:p w:rsidR="006B0B5F" w:rsidRDefault="006B0B5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納税義務の免</w:t>
            </w:r>
          </w:p>
          <w:p w:rsidR="006B0B5F" w:rsidRDefault="006B0B5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除に係る徴収</w:t>
            </w:r>
          </w:p>
          <w:p w:rsidR="006B0B5F" w:rsidRDefault="006B0B5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猶予の期間</w:t>
            </w:r>
          </w:p>
        </w:tc>
        <w:tc>
          <w:tcPr>
            <w:tcW w:w="1673" w:type="dxa"/>
            <w:vAlign w:val="center"/>
          </w:tcPr>
          <w:p w:rsidR="006B0B5F" w:rsidRDefault="006B0B5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認定した要件</w:t>
            </w:r>
          </w:p>
          <w:p w:rsidR="006B0B5F" w:rsidRDefault="006B0B5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に該当しない</w:t>
            </w:r>
          </w:p>
          <w:p w:rsidR="006B0B5F" w:rsidRDefault="006B0B5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こととなった</w:t>
            </w:r>
          </w:p>
          <w:p w:rsidR="006B0B5F" w:rsidRDefault="006B0B5F">
            <w:pPr>
              <w:spacing w:line="240" w:lineRule="exact"/>
              <w:ind w:leftChars="20" w:left="47" w:rightChars="20" w:right="4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</w:tr>
      <w:tr w:rsidR="006B0B5F">
        <w:tblPrEx>
          <w:tblCellMar>
            <w:top w:w="0" w:type="dxa"/>
            <w:bottom w:w="0" w:type="dxa"/>
          </w:tblCellMar>
        </w:tblPrEx>
        <w:trPr>
          <w:cantSplit/>
          <w:trHeight w:val="948"/>
        </w:trPr>
        <w:tc>
          <w:tcPr>
            <w:tcW w:w="1515" w:type="dxa"/>
            <w:vAlign w:val="center"/>
          </w:tcPr>
          <w:p w:rsidR="006B0B5F" w:rsidRDefault="006B0B5F">
            <w:pPr>
              <w:jc w:val="center"/>
              <w:rPr>
                <w:rFonts w:hint="eastAsia"/>
              </w:rPr>
            </w:pPr>
          </w:p>
        </w:tc>
        <w:tc>
          <w:tcPr>
            <w:tcW w:w="658" w:type="dxa"/>
            <w:vAlign w:val="center"/>
          </w:tcPr>
          <w:p w:rsidR="006B0B5F" w:rsidRDefault="006B0B5F">
            <w:pPr>
              <w:jc w:val="center"/>
              <w:rPr>
                <w:rFonts w:hint="eastAsia"/>
              </w:rPr>
            </w:pPr>
          </w:p>
        </w:tc>
        <w:tc>
          <w:tcPr>
            <w:tcW w:w="658" w:type="dxa"/>
            <w:gridSpan w:val="2"/>
            <w:vAlign w:val="center"/>
          </w:tcPr>
          <w:p w:rsidR="006B0B5F" w:rsidRDefault="006B0B5F">
            <w:pPr>
              <w:jc w:val="center"/>
              <w:rPr>
                <w:rFonts w:hint="eastAsia"/>
              </w:rPr>
            </w:pPr>
          </w:p>
        </w:tc>
        <w:tc>
          <w:tcPr>
            <w:tcW w:w="658" w:type="dxa"/>
          </w:tcPr>
          <w:p w:rsidR="006B0B5F" w:rsidRDefault="006B0B5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608" w:type="dxa"/>
            <w:gridSpan w:val="2"/>
            <w:vAlign w:val="center"/>
          </w:tcPr>
          <w:p w:rsidR="006B0B5F" w:rsidRDefault="006B0B5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741" w:type="dxa"/>
            <w:gridSpan w:val="3"/>
            <w:vAlign w:val="center"/>
          </w:tcPr>
          <w:p w:rsidR="006B0B5F" w:rsidRDefault="006B0B5F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  <w:p w:rsidR="006B0B5F" w:rsidRDefault="006B0B5F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から</w:t>
            </w:r>
          </w:p>
          <w:p w:rsidR="006B0B5F" w:rsidRDefault="006B0B5F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  <w:p w:rsidR="006B0B5F" w:rsidRDefault="006B0B5F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まで</w:t>
            </w:r>
          </w:p>
        </w:tc>
        <w:tc>
          <w:tcPr>
            <w:tcW w:w="1673" w:type="dxa"/>
            <w:vAlign w:val="center"/>
          </w:tcPr>
          <w:p w:rsidR="006B0B5F" w:rsidRDefault="006B0B5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</w:tr>
      <w:tr w:rsidR="006B0B5F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1515" w:type="dxa"/>
            <w:vAlign w:val="center"/>
          </w:tcPr>
          <w:p w:rsidR="006B0B5F" w:rsidRDefault="006B0B5F">
            <w:pPr>
              <w:jc w:val="center"/>
              <w:rPr>
                <w:rFonts w:hint="eastAsia"/>
              </w:rPr>
            </w:pPr>
          </w:p>
        </w:tc>
        <w:tc>
          <w:tcPr>
            <w:tcW w:w="658" w:type="dxa"/>
            <w:vAlign w:val="center"/>
          </w:tcPr>
          <w:p w:rsidR="006B0B5F" w:rsidRDefault="006B0B5F">
            <w:pPr>
              <w:jc w:val="center"/>
              <w:rPr>
                <w:rFonts w:hint="eastAsia"/>
              </w:rPr>
            </w:pPr>
          </w:p>
        </w:tc>
        <w:tc>
          <w:tcPr>
            <w:tcW w:w="658" w:type="dxa"/>
            <w:gridSpan w:val="2"/>
            <w:vAlign w:val="center"/>
          </w:tcPr>
          <w:p w:rsidR="006B0B5F" w:rsidRDefault="006B0B5F">
            <w:pPr>
              <w:jc w:val="center"/>
              <w:rPr>
                <w:rFonts w:hint="eastAsia"/>
              </w:rPr>
            </w:pPr>
          </w:p>
        </w:tc>
        <w:tc>
          <w:tcPr>
            <w:tcW w:w="658" w:type="dxa"/>
            <w:vAlign w:val="center"/>
          </w:tcPr>
          <w:p w:rsidR="006B0B5F" w:rsidRDefault="006B0B5F">
            <w:pPr>
              <w:jc w:val="center"/>
              <w:rPr>
                <w:rFonts w:hint="eastAsia"/>
              </w:rPr>
            </w:pPr>
          </w:p>
        </w:tc>
        <w:tc>
          <w:tcPr>
            <w:tcW w:w="1608" w:type="dxa"/>
            <w:gridSpan w:val="2"/>
            <w:vAlign w:val="center"/>
          </w:tcPr>
          <w:p w:rsidR="006B0B5F" w:rsidRDefault="006B0B5F">
            <w:pPr>
              <w:jc w:val="center"/>
              <w:rPr>
                <w:rFonts w:hint="eastAsia"/>
              </w:rPr>
            </w:pPr>
          </w:p>
        </w:tc>
        <w:tc>
          <w:tcPr>
            <w:tcW w:w="1741" w:type="dxa"/>
            <w:gridSpan w:val="3"/>
            <w:vAlign w:val="center"/>
          </w:tcPr>
          <w:p w:rsidR="006B0B5F" w:rsidRDefault="006B0B5F">
            <w:pPr>
              <w:jc w:val="center"/>
              <w:rPr>
                <w:rFonts w:hint="eastAsia"/>
              </w:rPr>
            </w:pPr>
          </w:p>
        </w:tc>
        <w:tc>
          <w:tcPr>
            <w:tcW w:w="1673" w:type="dxa"/>
            <w:vAlign w:val="center"/>
          </w:tcPr>
          <w:p w:rsidR="006B0B5F" w:rsidRDefault="006B0B5F">
            <w:pPr>
              <w:jc w:val="center"/>
              <w:rPr>
                <w:rFonts w:hint="eastAsia"/>
              </w:rPr>
            </w:pPr>
          </w:p>
        </w:tc>
      </w:tr>
      <w:tr w:rsidR="006B0B5F">
        <w:tblPrEx>
          <w:tblCellMar>
            <w:top w:w="0" w:type="dxa"/>
            <w:bottom w:w="0" w:type="dxa"/>
          </w:tblCellMar>
        </w:tblPrEx>
        <w:trPr>
          <w:cantSplit/>
          <w:trHeight w:val="379"/>
        </w:trPr>
        <w:tc>
          <w:tcPr>
            <w:tcW w:w="6517" w:type="dxa"/>
            <w:gridSpan w:val="9"/>
            <w:vAlign w:val="center"/>
          </w:tcPr>
          <w:p w:rsidR="006B0B5F" w:rsidRDefault="006B0B5F">
            <w:pPr>
              <w:ind w:leftChars="400" w:left="945" w:rightChars="400" w:right="94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徴収猶予の取消しを受けた税額</w:t>
            </w:r>
          </w:p>
        </w:tc>
        <w:tc>
          <w:tcPr>
            <w:tcW w:w="1994" w:type="dxa"/>
            <w:gridSpan w:val="2"/>
            <w:vAlign w:val="center"/>
          </w:tcPr>
          <w:p w:rsidR="006B0B5F" w:rsidRDefault="006B0B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取消しの理由</w:t>
            </w:r>
          </w:p>
        </w:tc>
      </w:tr>
      <w:tr w:rsidR="006B0B5F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1515" w:type="dxa"/>
            <w:vMerge w:val="restart"/>
            <w:vAlign w:val="center"/>
          </w:tcPr>
          <w:p w:rsidR="006B0B5F" w:rsidRDefault="006B0B5F" w:rsidP="00C856F5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取得分税額(法第596条</w:t>
            </w:r>
            <w:r w:rsidRPr="00C856F5">
              <w:rPr>
                <w:rFonts w:hint="eastAsia"/>
              </w:rPr>
              <w:t>第2</w:t>
            </w:r>
            <w:r>
              <w:rPr>
                <w:rFonts w:hint="eastAsia"/>
              </w:rPr>
              <w:t>号)</w:t>
            </w:r>
          </w:p>
        </w:tc>
        <w:tc>
          <w:tcPr>
            <w:tcW w:w="3920" w:type="dxa"/>
            <w:gridSpan w:val="7"/>
            <w:tcBorders>
              <w:bottom w:val="single" w:sz="4" w:space="0" w:color="auto"/>
            </w:tcBorders>
            <w:vAlign w:val="center"/>
          </w:tcPr>
          <w:p w:rsidR="006B0B5F" w:rsidRDefault="006B0B5F">
            <w:pPr>
              <w:spacing w:line="240" w:lineRule="exact"/>
              <w:jc w:val="center"/>
              <w:rPr>
                <w:rFonts w:hint="eastAsia"/>
              </w:rPr>
            </w:pPr>
            <w:r w:rsidRPr="006B767D">
              <w:rPr>
                <w:rFonts w:hint="eastAsia"/>
                <w:spacing w:val="193"/>
                <w:kern w:val="0"/>
                <w:fitText w:val="2596" w:id="-1662750206"/>
              </w:rPr>
              <w:t>保有分税</w:t>
            </w:r>
            <w:r w:rsidRPr="006B767D">
              <w:rPr>
                <w:rFonts w:hint="eastAsia"/>
                <w:spacing w:val="1"/>
                <w:kern w:val="0"/>
                <w:fitText w:val="2596" w:id="-1662750206"/>
              </w:rPr>
              <w:t>額</w:t>
            </w:r>
          </w:p>
          <w:p w:rsidR="006B0B5F" w:rsidRDefault="006B0B5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（法第596条第1号）</w:t>
            </w:r>
          </w:p>
        </w:tc>
        <w:tc>
          <w:tcPr>
            <w:tcW w:w="1082" w:type="dxa"/>
            <w:vMerge w:val="restart"/>
            <w:vAlign w:val="center"/>
          </w:tcPr>
          <w:p w:rsidR="006B0B5F" w:rsidRDefault="006B0B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994" w:type="dxa"/>
            <w:gridSpan w:val="2"/>
            <w:vMerge w:val="restart"/>
            <w:vAlign w:val="center"/>
          </w:tcPr>
          <w:p w:rsidR="006B0B5F" w:rsidRDefault="006B0B5F">
            <w:pPr>
              <w:jc w:val="center"/>
              <w:rPr>
                <w:rFonts w:hint="eastAsia"/>
              </w:rPr>
            </w:pPr>
          </w:p>
        </w:tc>
      </w:tr>
      <w:tr w:rsidR="006B0B5F">
        <w:tblPrEx>
          <w:tblCellMar>
            <w:top w:w="0" w:type="dxa"/>
            <w:bottom w:w="0" w:type="dxa"/>
          </w:tblCellMar>
        </w:tblPrEx>
        <w:trPr>
          <w:cantSplit/>
          <w:trHeight w:val="379"/>
        </w:trPr>
        <w:tc>
          <w:tcPr>
            <w:tcW w:w="1515" w:type="dxa"/>
            <w:vMerge/>
            <w:vAlign w:val="center"/>
          </w:tcPr>
          <w:p w:rsidR="006B0B5F" w:rsidRDefault="006B0B5F">
            <w:pPr>
              <w:jc w:val="center"/>
              <w:rPr>
                <w:rFonts w:hint="eastAsia"/>
              </w:rPr>
            </w:pPr>
          </w:p>
        </w:tc>
        <w:tc>
          <w:tcPr>
            <w:tcW w:w="1243" w:type="dxa"/>
            <w:gridSpan w:val="2"/>
            <w:tcBorders>
              <w:right w:val="nil"/>
            </w:tcBorders>
            <w:vAlign w:val="center"/>
          </w:tcPr>
          <w:p w:rsidR="006B0B5F" w:rsidRDefault="006B0B5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338" w:type="dxa"/>
            <w:gridSpan w:val="3"/>
            <w:tcBorders>
              <w:left w:val="nil"/>
              <w:right w:val="nil"/>
            </w:tcBorders>
            <w:vAlign w:val="center"/>
          </w:tcPr>
          <w:p w:rsidR="006B0B5F" w:rsidRDefault="006B0B5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339" w:type="dxa"/>
            <w:gridSpan w:val="2"/>
            <w:tcBorders>
              <w:left w:val="nil"/>
            </w:tcBorders>
            <w:vAlign w:val="center"/>
          </w:tcPr>
          <w:p w:rsidR="006B0B5F" w:rsidRDefault="006B0B5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082" w:type="dxa"/>
            <w:vMerge/>
            <w:vAlign w:val="center"/>
          </w:tcPr>
          <w:p w:rsidR="006B0B5F" w:rsidRDefault="006B0B5F">
            <w:pPr>
              <w:jc w:val="center"/>
              <w:rPr>
                <w:rFonts w:hint="eastAsia"/>
              </w:rPr>
            </w:pPr>
          </w:p>
        </w:tc>
        <w:tc>
          <w:tcPr>
            <w:tcW w:w="1994" w:type="dxa"/>
            <w:gridSpan w:val="2"/>
            <w:vMerge/>
            <w:vAlign w:val="center"/>
          </w:tcPr>
          <w:p w:rsidR="006B0B5F" w:rsidRDefault="006B0B5F">
            <w:pPr>
              <w:jc w:val="center"/>
              <w:rPr>
                <w:rFonts w:hint="eastAsia"/>
              </w:rPr>
            </w:pPr>
          </w:p>
        </w:tc>
      </w:tr>
      <w:tr w:rsidR="006B0B5F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1515" w:type="dxa"/>
          </w:tcPr>
          <w:p w:rsidR="006B0B5F" w:rsidRDefault="006B0B5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43" w:type="dxa"/>
            <w:gridSpan w:val="2"/>
          </w:tcPr>
          <w:p w:rsidR="006B0B5F" w:rsidRDefault="006B0B5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38" w:type="dxa"/>
            <w:gridSpan w:val="3"/>
          </w:tcPr>
          <w:p w:rsidR="006B0B5F" w:rsidRDefault="006B0B5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39" w:type="dxa"/>
            <w:gridSpan w:val="2"/>
          </w:tcPr>
          <w:p w:rsidR="006B0B5F" w:rsidRDefault="006B0B5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082" w:type="dxa"/>
          </w:tcPr>
          <w:p w:rsidR="006B0B5F" w:rsidRDefault="006B0B5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994" w:type="dxa"/>
            <w:gridSpan w:val="2"/>
            <w:vMerge/>
            <w:vAlign w:val="center"/>
          </w:tcPr>
          <w:p w:rsidR="006B0B5F" w:rsidRDefault="006B0B5F">
            <w:pPr>
              <w:jc w:val="center"/>
              <w:rPr>
                <w:rFonts w:hint="eastAsia"/>
              </w:rPr>
            </w:pPr>
          </w:p>
        </w:tc>
      </w:tr>
      <w:tr w:rsidR="006B0B5F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1515" w:type="dxa"/>
            <w:vAlign w:val="center"/>
          </w:tcPr>
          <w:p w:rsidR="006B0B5F" w:rsidRDefault="006B0B5F">
            <w:pPr>
              <w:jc w:val="center"/>
              <w:rPr>
                <w:rFonts w:hint="eastAsia"/>
              </w:rPr>
            </w:pPr>
          </w:p>
        </w:tc>
        <w:tc>
          <w:tcPr>
            <w:tcW w:w="1243" w:type="dxa"/>
            <w:gridSpan w:val="2"/>
            <w:vAlign w:val="center"/>
          </w:tcPr>
          <w:p w:rsidR="006B0B5F" w:rsidRDefault="006B0B5F">
            <w:pPr>
              <w:jc w:val="center"/>
              <w:rPr>
                <w:rFonts w:hint="eastAsia"/>
              </w:rPr>
            </w:pPr>
          </w:p>
        </w:tc>
        <w:tc>
          <w:tcPr>
            <w:tcW w:w="1338" w:type="dxa"/>
            <w:gridSpan w:val="3"/>
            <w:vAlign w:val="center"/>
          </w:tcPr>
          <w:p w:rsidR="006B0B5F" w:rsidRDefault="006B0B5F">
            <w:pPr>
              <w:jc w:val="center"/>
              <w:rPr>
                <w:rFonts w:hint="eastAsia"/>
              </w:rPr>
            </w:pPr>
          </w:p>
        </w:tc>
        <w:tc>
          <w:tcPr>
            <w:tcW w:w="1339" w:type="dxa"/>
            <w:gridSpan w:val="2"/>
            <w:vAlign w:val="center"/>
          </w:tcPr>
          <w:p w:rsidR="006B0B5F" w:rsidRDefault="006B0B5F">
            <w:pPr>
              <w:jc w:val="center"/>
              <w:rPr>
                <w:rFonts w:hint="eastAsia"/>
              </w:rPr>
            </w:pPr>
          </w:p>
        </w:tc>
        <w:tc>
          <w:tcPr>
            <w:tcW w:w="1082" w:type="dxa"/>
            <w:vAlign w:val="center"/>
          </w:tcPr>
          <w:p w:rsidR="006B0B5F" w:rsidRDefault="006B0B5F">
            <w:pPr>
              <w:jc w:val="center"/>
              <w:rPr>
                <w:rFonts w:hint="eastAsia"/>
              </w:rPr>
            </w:pPr>
          </w:p>
        </w:tc>
        <w:tc>
          <w:tcPr>
            <w:tcW w:w="1994" w:type="dxa"/>
            <w:gridSpan w:val="2"/>
            <w:vMerge/>
            <w:vAlign w:val="center"/>
          </w:tcPr>
          <w:p w:rsidR="006B0B5F" w:rsidRDefault="006B0B5F">
            <w:pPr>
              <w:jc w:val="center"/>
              <w:rPr>
                <w:rFonts w:hint="eastAsia"/>
              </w:rPr>
            </w:pPr>
          </w:p>
        </w:tc>
      </w:tr>
    </w:tbl>
    <w:p w:rsidR="006B0B5F" w:rsidRDefault="006B0B5F">
      <w:pPr>
        <w:spacing w:beforeLines="50" w:before="167" w:line="300" w:lineRule="auto"/>
        <w:ind w:left="472" w:hangingChars="200" w:hanging="472"/>
        <w:rPr>
          <w:rFonts w:hint="eastAsia"/>
        </w:rPr>
      </w:pPr>
      <w:r>
        <w:rPr>
          <w:rFonts w:hint="eastAsia"/>
        </w:rPr>
        <w:t>注意　上記処分について不服がある場合には、この通知書を受け取った日の翌日から起算して60日以内に村長に対して異議申立てをすることができる。</w:t>
      </w:r>
    </w:p>
    <w:p w:rsidR="006B0B5F" w:rsidRDefault="005A7CE2">
      <w:pPr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122555</wp:posOffset>
                </wp:positionH>
                <wp:positionV relativeFrom="paragraph">
                  <wp:posOffset>-4740910</wp:posOffset>
                </wp:positionV>
                <wp:extent cx="1405890" cy="427990"/>
                <wp:effectExtent l="2540" t="0" r="1270" b="3175"/>
                <wp:wrapNone/>
                <wp:docPr id="103756606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890" cy="427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0B5F" w:rsidRDefault="006B0B5F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</w:p>
                          <w:p w:rsidR="006B0B5F" w:rsidRDefault="006B0B5F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法第601条第5項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9.65pt;margin-top:-373.3pt;width:110.7pt;height:3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" filled="f" stroked="f">
                <v:textbox>
                  <w:txbxContent>
                    <w:p w:rsidR="006B0B5F" w:rsidRDefault="006B0B5F">
                      <w:pPr>
                        <w:spacing w:line="240" w:lineRule="exact"/>
                        <w:rPr>
                          <w:rFonts w:hint="eastAsia"/>
                        </w:rPr>
                      </w:pPr>
                    </w:p>
                    <w:p w:rsidR="006B0B5F" w:rsidRDefault="006B0B5F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法第601条第5項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2078990</wp:posOffset>
                </wp:positionH>
                <wp:positionV relativeFrom="paragraph">
                  <wp:posOffset>-5071110</wp:posOffset>
                </wp:positionV>
                <wp:extent cx="3241040" cy="408940"/>
                <wp:effectExtent l="0" t="635" r="635" b="0"/>
                <wp:wrapNone/>
                <wp:docPr id="157341553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1040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0B5F" w:rsidRDefault="006B0B5F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地方税法第601条第5項</w:t>
                            </w:r>
                          </w:p>
                          <w:p w:rsidR="006B0B5F" w:rsidRDefault="006B0B5F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地方税法第602条第2項において準用する同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163.7pt;margin-top:-399.3pt;width:255.2pt;height:32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" filled="f" stroked="f">
                <v:textbox>
                  <w:txbxContent>
                    <w:p w:rsidR="006B0B5F" w:rsidRDefault="006B0B5F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地方税法第601条第5項</w:t>
                      </w:r>
                    </w:p>
                    <w:p w:rsidR="006B0B5F" w:rsidRDefault="006B0B5F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地方税法第602条第2項において準用する同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252095</wp:posOffset>
                </wp:positionH>
                <wp:positionV relativeFrom="paragraph">
                  <wp:posOffset>-6064885</wp:posOffset>
                </wp:positionV>
                <wp:extent cx="1337945" cy="447040"/>
                <wp:effectExtent l="0" t="0" r="0" b="3175"/>
                <wp:wrapNone/>
                <wp:docPr id="32510844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7945" cy="447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0B5F" w:rsidRDefault="006B0B5F">
                            <w:pPr>
                              <w:spacing w:line="240" w:lineRule="exact"/>
                              <w:rPr>
                                <w:rFonts w:hint="eastAsia"/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氏名又は</w:t>
                            </w:r>
                            <w:r>
                              <w:rPr>
                                <w:rFonts w:hint="eastAsia"/>
                                <w:spacing w:val="138"/>
                                <w:kern w:val="0"/>
                                <w:fitText w:val="696" w:id="-1665391872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  <w:kern w:val="0"/>
                                <w:fitText w:val="696" w:id="-1665391872"/>
                              </w:rPr>
                              <w:t>称</w:t>
                            </w:r>
                          </w:p>
                          <w:p w:rsidR="006B0B5F" w:rsidRDefault="006B0B5F">
                            <w:pPr>
                              <w:spacing w:line="240" w:lineRule="exact"/>
                              <w:ind w:firstLineChars="50" w:firstLine="118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>（代表者名）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19.85pt;margin-top:-477.55pt;width:105.35pt;height:35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" filled="f" stroked="f">
                <v:textbox>
                  <w:txbxContent>
                    <w:p w:rsidR="006B0B5F" w:rsidRDefault="006B0B5F">
                      <w:pPr>
                        <w:spacing w:line="240" w:lineRule="exact"/>
                        <w:rPr>
                          <w:rFonts w:hint="eastAsia"/>
                          <w:kern w:val="0"/>
                        </w:rPr>
                      </w:pPr>
                      <w:r>
                        <w:rPr>
                          <w:rFonts w:hint="eastAsia"/>
                        </w:rPr>
                        <w:t>氏名又は</w:t>
                      </w:r>
                      <w:r>
                        <w:rPr>
                          <w:rFonts w:hint="eastAsia"/>
                          <w:spacing w:val="138"/>
                          <w:kern w:val="0"/>
                          <w:fitText w:val="696" w:id="-1665391872"/>
                        </w:rPr>
                        <w:t>名</w:t>
                      </w:r>
                      <w:r>
                        <w:rPr>
                          <w:rFonts w:hint="eastAsia"/>
                          <w:kern w:val="0"/>
                          <w:fitText w:val="696" w:id="-1665391872"/>
                        </w:rPr>
                        <w:t>称</w:t>
                      </w:r>
                    </w:p>
                    <w:p w:rsidR="006B0B5F" w:rsidRDefault="006B0B5F">
                      <w:pPr>
                        <w:spacing w:line="240" w:lineRule="exact"/>
                        <w:ind w:firstLineChars="50" w:firstLine="118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kern w:val="0"/>
                        </w:rPr>
                        <w:t>（代表者名）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>
                <wp:simplePos x="0" y="0"/>
                <wp:positionH relativeFrom="column">
                  <wp:posOffset>2217420</wp:posOffset>
                </wp:positionH>
                <wp:positionV relativeFrom="paragraph">
                  <wp:posOffset>-7147560</wp:posOffset>
                </wp:positionV>
                <wp:extent cx="995045" cy="478155"/>
                <wp:effectExtent l="1905" t="635" r="3175" b="0"/>
                <wp:wrapNone/>
                <wp:docPr id="43637743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504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0B5F" w:rsidRDefault="006B0B5F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pacing w:val="16"/>
                                <w:kern w:val="0"/>
                                <w:fitText w:val="1180" w:id="-1665392127"/>
                              </w:rPr>
                              <w:t>非課税土</w:t>
                            </w:r>
                            <w:r>
                              <w:rPr>
                                <w:rFonts w:hint="eastAsia"/>
                                <w:spacing w:val="1"/>
                                <w:kern w:val="0"/>
                                <w:fitText w:val="1180" w:id="-1665392127"/>
                              </w:rPr>
                              <w:t>地</w:t>
                            </w:r>
                          </w:p>
                          <w:p w:rsidR="006B0B5F" w:rsidRDefault="006B0B5F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pacing w:val="56"/>
                                <w:kern w:val="0"/>
                                <w:fitText w:val="1180" w:id="-1665392128"/>
                              </w:rPr>
                              <w:t>特例譲</w:t>
                            </w:r>
                            <w:r>
                              <w:rPr>
                                <w:rFonts w:hint="eastAsia"/>
                                <w:spacing w:val="2"/>
                                <w:kern w:val="0"/>
                                <w:fitText w:val="1180" w:id="-1665392128"/>
                              </w:rPr>
                              <w:t>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174.6pt;margin-top:-562.8pt;width:78.35pt;height:37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" filled="f" stroked="f">
                <v:textbox>
                  <w:txbxContent>
                    <w:p w:rsidR="006B0B5F" w:rsidRDefault="006B0B5F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pacing w:val="16"/>
                          <w:kern w:val="0"/>
                          <w:fitText w:val="1180" w:id="-1665392127"/>
                        </w:rPr>
                        <w:t>非課税土</w:t>
                      </w:r>
                      <w:r>
                        <w:rPr>
                          <w:rFonts w:hint="eastAsia"/>
                          <w:spacing w:val="1"/>
                          <w:kern w:val="0"/>
                          <w:fitText w:val="1180" w:id="-1665392127"/>
                        </w:rPr>
                        <w:t>地</w:t>
                      </w:r>
                    </w:p>
                    <w:p w:rsidR="006B0B5F" w:rsidRDefault="006B0B5F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pacing w:val="56"/>
                          <w:kern w:val="0"/>
                          <w:fitText w:val="1180" w:id="-1665392128"/>
                        </w:rPr>
                        <w:t>特例譲</w:t>
                      </w:r>
                      <w:r>
                        <w:rPr>
                          <w:rFonts w:hint="eastAsia"/>
                          <w:spacing w:val="2"/>
                          <w:kern w:val="0"/>
                          <w:fitText w:val="1180" w:id="-1665392128"/>
                        </w:rPr>
                        <w:t>渡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6B0B5F">
      <w:pgSz w:w="11906" w:h="16838" w:code="9"/>
      <w:pgMar w:top="1701" w:right="1701" w:bottom="1701" w:left="1701" w:header="284" w:footer="284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A7CE2" w:rsidRDefault="005A7CE2">
      <w:r>
        <w:separator/>
      </w:r>
    </w:p>
  </w:endnote>
  <w:endnote w:type="continuationSeparator" w:id="0">
    <w:p w:rsidR="005A7CE2" w:rsidRDefault="005A7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A7CE2" w:rsidRDefault="005A7CE2">
      <w:r>
        <w:separator/>
      </w:r>
    </w:p>
  </w:footnote>
  <w:footnote w:type="continuationSeparator" w:id="0">
    <w:p w:rsidR="005A7CE2" w:rsidRDefault="005A7C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67D"/>
    <w:rsid w:val="005A7CE2"/>
    <w:rsid w:val="006B0B5F"/>
    <w:rsid w:val="006B767D"/>
    <w:rsid w:val="00C8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81B0364-7D18-4F07-BA8F-E53DCFA18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cp:lastPrinted>2005-12-23T07:39:00Z</cp:lastPrinted>
  <dcterms:created xsi:type="dcterms:W3CDTF">2025-05-23T04:24:00Z</dcterms:created>
  <dcterms:modified xsi:type="dcterms:W3CDTF">2025-05-23T04:24:00Z</dcterms:modified>
</cp:coreProperties>
</file>