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02" w:rsidRDefault="00194502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194502">
        <w:tblPrEx>
          <w:tblCellMar>
            <w:top w:w="0" w:type="dxa"/>
            <w:bottom w:w="0" w:type="dxa"/>
          </w:tblCellMar>
        </w:tblPrEx>
        <w:trPr>
          <w:trHeight w:val="2995"/>
        </w:trPr>
        <w:tc>
          <w:tcPr>
            <w:tcW w:w="8496" w:type="dxa"/>
          </w:tcPr>
          <w:p w:rsidR="00194502" w:rsidRDefault="00194502">
            <w:pPr>
              <w:spacing w:beforeLines="50" w:before="167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3458" w:id="-1668000000"/>
              </w:rPr>
              <w:t>却下決定通知</w:t>
            </w:r>
            <w:r>
              <w:rPr>
                <w:rFonts w:hint="eastAsia"/>
                <w:spacing w:val="4"/>
                <w:kern w:val="0"/>
                <w:fitText w:val="3458" w:id="-1668000000"/>
              </w:rPr>
              <w:t>書</w:t>
            </w: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150" w:right="38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  <w:r>
              <w:rPr>
                <w:rFonts w:hint="eastAsia"/>
              </w:rPr>
              <w:t>（申請者）　　　　　　　　　様</w:t>
            </w: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150" w:right="38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日に申請がありました日常生活用具の給付（貸与）につきましては、審査の結果却下することに決定しましたので、</w:t>
            </w:r>
            <w:r w:rsidR="000D5415">
              <w:rPr>
                <w:rFonts w:hint="eastAsia"/>
              </w:rPr>
              <w:t>御</w:t>
            </w:r>
            <w:r>
              <w:rPr>
                <w:rFonts w:hint="eastAsia"/>
              </w:rPr>
              <w:t>承知ください。</w:t>
            </w: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</w:p>
          <w:p w:rsidR="00194502" w:rsidRDefault="00194502">
            <w:pPr>
              <w:ind w:leftChars="50" w:left="129" w:rightChars="50" w:right="129"/>
              <w:rPr>
                <w:rFonts w:hint="eastAsia"/>
              </w:rPr>
            </w:pPr>
            <w:r>
              <w:rPr>
                <w:rFonts w:hint="eastAsia"/>
              </w:rPr>
              <w:t>（教示）</w:t>
            </w:r>
          </w:p>
          <w:p w:rsidR="00194502" w:rsidRDefault="00194502">
            <w:pPr>
              <w:overflowPunct/>
              <w:spacing w:afterLines="50" w:after="167"/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この決定について不服があるときは、この決定があったことを知った日の翌日から起算して60日以内に産山村長に対して異議申立てすることができます。</w:t>
            </w:r>
          </w:p>
        </w:tc>
      </w:tr>
    </w:tbl>
    <w:p w:rsidR="00194502" w:rsidRDefault="00194502">
      <w:pPr>
        <w:rPr>
          <w:rFonts w:hint="eastAsia"/>
        </w:rPr>
      </w:pPr>
    </w:p>
    <w:sectPr w:rsidR="00194502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1AB6">
      <w:r>
        <w:separator/>
      </w:r>
    </w:p>
  </w:endnote>
  <w:endnote w:type="continuationSeparator" w:id="0">
    <w:p w:rsidR="00000000" w:rsidRDefault="0090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1AB6">
      <w:r>
        <w:separator/>
      </w:r>
    </w:p>
  </w:footnote>
  <w:footnote w:type="continuationSeparator" w:id="0">
    <w:p w:rsidR="00000000" w:rsidRDefault="0090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15"/>
    <w:rsid w:val="000D5415"/>
    <w:rsid w:val="00194502"/>
    <w:rsid w:val="0090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06CD330-CBEA-4E14-9C3B-62296561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2005-12-19T14:28:00Z</cp:lastPrinted>
  <dcterms:created xsi:type="dcterms:W3CDTF">2025-08-27T04:09:00Z</dcterms:created>
  <dcterms:modified xsi:type="dcterms:W3CDTF">2025-08-27T04:09:00Z</dcterms:modified>
</cp:coreProperties>
</file>