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別記第１０号様式（第１２条関係）</w:t>
      </w:r>
    </w:p>
    <w:p w:rsidR="00105DB1" w:rsidRPr="00105DB1" w:rsidRDefault="00105DB1" w:rsidP="00C838E5">
      <w:pPr>
        <w:spacing w:line="276" w:lineRule="auto"/>
        <w:ind w:right="567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　　　　　　</w:t>
      </w:r>
      <w:r w:rsidRPr="00105DB1">
        <w:rPr>
          <w:rFonts w:hint="eastAsia"/>
          <w:sz w:val="22"/>
          <w:lang w:eastAsia="zh-CN"/>
        </w:rPr>
        <w:t>第　　　号</w:t>
      </w:r>
    </w:p>
    <w:p w:rsidR="00105DB1" w:rsidRPr="00105DB1" w:rsidRDefault="00105DB1" w:rsidP="00C838E5">
      <w:pPr>
        <w:wordWrap w:val="0"/>
        <w:spacing w:line="276" w:lineRule="auto"/>
        <w:ind w:right="567"/>
        <w:jc w:val="right"/>
        <w:rPr>
          <w:sz w:val="22"/>
          <w:lang w:eastAsia="zh-CN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平成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>年　　月　　日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 xml:space="preserve">　</w:t>
      </w:r>
      <w:r w:rsidR="00C838E5">
        <w:rPr>
          <w:rFonts w:hint="eastAsia"/>
          <w:sz w:val="22"/>
        </w:rPr>
        <w:t>産山村長</w:t>
      </w:r>
      <w:r w:rsidRPr="00105DB1">
        <w:rPr>
          <w:rFonts w:hint="eastAsia"/>
          <w:sz w:val="22"/>
          <w:lang w:eastAsia="zh-TW"/>
        </w:rPr>
        <w:t xml:space="preserve">　　　　　</w:t>
      </w:r>
      <w:r w:rsidRPr="00105DB1">
        <w:rPr>
          <w:rFonts w:hint="eastAsia"/>
          <w:sz w:val="22"/>
        </w:rPr>
        <w:t xml:space="preserve">　　様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ind w:rightChars="270" w:right="567"/>
        <w:jc w:val="right"/>
        <w:rPr>
          <w:sz w:val="22"/>
          <w:lang w:eastAsia="zh-TW"/>
        </w:rPr>
      </w:pPr>
      <w:r w:rsidRPr="00105DB1">
        <w:rPr>
          <w:rFonts w:hint="eastAsia"/>
          <w:sz w:val="22"/>
        </w:rPr>
        <w:t>（</w:t>
      </w:r>
      <w:r w:rsidR="00C838E5">
        <w:rPr>
          <w:rFonts w:hint="eastAsia"/>
          <w:sz w:val="22"/>
        </w:rPr>
        <w:t>申請者</w:t>
      </w:r>
      <w:r w:rsidRPr="00105DB1">
        <w:rPr>
          <w:rFonts w:hint="eastAsia"/>
          <w:sz w:val="22"/>
        </w:rPr>
        <w:t xml:space="preserve">）　</w:t>
      </w:r>
      <w:r w:rsidRPr="00105DB1">
        <w:rPr>
          <w:rFonts w:hint="eastAsia"/>
          <w:sz w:val="22"/>
          <w:lang w:eastAsia="zh-TW"/>
        </w:rPr>
        <w:t xml:space="preserve">　</w:t>
      </w:r>
      <w:r w:rsidRPr="00105DB1">
        <w:rPr>
          <w:rFonts w:hint="eastAsia"/>
          <w:sz w:val="22"/>
        </w:rPr>
        <w:t xml:space="preserve">　　</w:t>
      </w:r>
      <w:r w:rsidR="007D1814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</w:rPr>
        <w:t xml:space="preserve">　</w:t>
      </w:r>
      <w:r w:rsidRPr="00105DB1">
        <w:rPr>
          <w:rFonts w:hint="eastAsia"/>
          <w:sz w:val="22"/>
          <w:lang w:eastAsia="zh-TW"/>
        </w:rPr>
        <w:t xml:space="preserve">　　　</w:t>
      </w:r>
      <w:r w:rsidRPr="00CC0FC7">
        <w:rPr>
          <w:rFonts w:hint="eastAsia"/>
          <w:sz w:val="22"/>
          <w:lang w:eastAsia="zh-TW"/>
        </w:rPr>
        <w:t>印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B183C" w:rsidP="00C838E5">
      <w:pPr>
        <w:pStyle w:val="a7"/>
        <w:spacing w:line="276" w:lineRule="auto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>産山村</w:t>
      </w:r>
      <w:r w:rsidR="00105DB1" w:rsidRPr="00105DB1">
        <w:rPr>
          <w:rFonts w:hint="eastAsia"/>
          <w:color w:val="000000" w:themeColor="text1"/>
          <w:sz w:val="22"/>
          <w:szCs w:val="22"/>
        </w:rPr>
        <w:t>熊本地震復興</w:t>
      </w:r>
      <w:r w:rsidR="002F7CB9">
        <w:rPr>
          <w:rFonts w:hint="eastAsia"/>
          <w:color w:val="000000" w:themeColor="text1"/>
          <w:sz w:val="22"/>
          <w:szCs w:val="22"/>
        </w:rPr>
        <w:t>補助</w:t>
      </w:r>
      <w:r w:rsidR="00105DB1" w:rsidRPr="00105DB1">
        <w:rPr>
          <w:rFonts w:hint="eastAsia"/>
          <w:color w:val="000000" w:themeColor="text1"/>
          <w:sz w:val="22"/>
          <w:szCs w:val="22"/>
        </w:rPr>
        <w:t>金概算払申請書</w:t>
      </w:r>
    </w:p>
    <w:p w:rsidR="00105DB1" w:rsidRPr="00105DB1" w:rsidRDefault="00105DB1" w:rsidP="00C838E5">
      <w:pPr>
        <w:spacing w:line="276" w:lineRule="auto"/>
        <w:ind w:rightChars="270" w:right="567"/>
        <w:rPr>
          <w:sz w:val="22"/>
        </w:rPr>
      </w:pPr>
      <w:r w:rsidRPr="00105DB1">
        <w:rPr>
          <w:rFonts w:hint="eastAsia"/>
          <w:color w:val="000000" w:themeColor="text1"/>
          <w:sz w:val="22"/>
        </w:rPr>
        <w:t xml:space="preserve">　平成　　年　　月　　日付け　　第　　号で交付決定のあった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熊本地震復興</w:t>
      </w:r>
      <w:r w:rsidR="002F7CB9">
        <w:rPr>
          <w:rFonts w:hint="eastAsia"/>
          <w:color w:val="000000" w:themeColor="text1"/>
          <w:sz w:val="22"/>
        </w:rPr>
        <w:t>補助</w:t>
      </w:r>
      <w:r w:rsidRPr="00105DB1">
        <w:rPr>
          <w:rFonts w:hint="eastAsia"/>
          <w:color w:val="000000" w:themeColor="text1"/>
          <w:sz w:val="22"/>
        </w:rPr>
        <w:t>金を下記のとおり概算払により交付くださるよう、</w:t>
      </w:r>
      <w:r w:rsidR="00C838E5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補助金等交付規則第１６条第２項及び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2F7CB9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第１２条第２項の規定により申請します。</w:t>
      </w:r>
    </w:p>
    <w:p w:rsidR="00105DB1" w:rsidRPr="00CF25B1" w:rsidRDefault="00105DB1" w:rsidP="00C838E5">
      <w:pPr>
        <w:pStyle w:val="a7"/>
        <w:spacing w:line="276" w:lineRule="auto"/>
        <w:ind w:rightChars="270" w:right="567"/>
        <w:rPr>
          <w:rFonts w:asciiTheme="minorEastAsia" w:eastAsiaTheme="minorEastAsia" w:hAnsiTheme="minorEastAsia"/>
          <w:sz w:val="22"/>
          <w:szCs w:val="22"/>
        </w:rPr>
      </w:pPr>
      <w:r w:rsidRPr="00CF25B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05DB1" w:rsidRPr="00105DB1" w:rsidRDefault="00105DB1" w:rsidP="00C838E5">
      <w:pPr>
        <w:spacing w:line="276" w:lineRule="auto"/>
        <w:ind w:rightChars="270" w:right="567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１　交付決定額　　　　　金　　　　　　　千円</w:t>
      </w: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２　概算払申請額　　　　金　　　　　　　千円</w:t>
      </w: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（内訳）　　　　　　　　　　　　　　　　　　　　　　　　　　　　　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559"/>
        <w:gridCol w:w="1559"/>
        <w:gridCol w:w="1701"/>
      </w:tblGrid>
      <w:tr w:rsidR="00105DB1" w:rsidRPr="00105DB1" w:rsidTr="00C81F9A">
        <w:trPr>
          <w:trHeight w:val="756"/>
        </w:trPr>
        <w:tc>
          <w:tcPr>
            <w:tcW w:w="993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番号</w:t>
            </w:r>
          </w:p>
        </w:tc>
        <w:tc>
          <w:tcPr>
            <w:tcW w:w="1842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事業名</w:t>
            </w:r>
          </w:p>
        </w:tc>
        <w:tc>
          <w:tcPr>
            <w:tcW w:w="1418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交付決定額</w:t>
            </w:r>
          </w:p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ｱ</w:t>
            </w:r>
            <w:r w:rsidRPr="00105DB1">
              <w:rPr>
                <w:rFonts w:hint="eastAsia"/>
                <w:sz w:val="22"/>
              </w:rPr>
              <w:t>)</w:t>
            </w:r>
          </w:p>
        </w:tc>
        <w:tc>
          <w:tcPr>
            <w:tcW w:w="1559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概算払</w:t>
            </w:r>
          </w:p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受領済額</w:t>
            </w: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ｲ</w:t>
            </w:r>
            <w:r w:rsidRPr="00105DB1">
              <w:rPr>
                <w:rFonts w:hint="eastAsia"/>
                <w:sz w:val="22"/>
              </w:rPr>
              <w:t>)</w:t>
            </w:r>
          </w:p>
        </w:tc>
        <w:tc>
          <w:tcPr>
            <w:tcW w:w="1559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今回概算払</w:t>
            </w:r>
          </w:p>
          <w:p w:rsidR="00105DB1" w:rsidRPr="00CF25B1" w:rsidRDefault="00105DB1" w:rsidP="00C838E5">
            <w:pPr>
              <w:pStyle w:val="a7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25B1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申請額(ｳ)</w:t>
            </w:r>
          </w:p>
        </w:tc>
        <w:tc>
          <w:tcPr>
            <w:tcW w:w="1701" w:type="dxa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残額</w:t>
            </w:r>
          </w:p>
          <w:p w:rsidR="00105DB1" w:rsidRPr="00105DB1" w:rsidRDefault="00105DB1" w:rsidP="00C838E5">
            <w:pPr>
              <w:spacing w:line="276" w:lineRule="auto"/>
              <w:ind w:leftChars="-44" w:left="-92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ｱ</w:t>
            </w:r>
            <w:r w:rsidRPr="00105DB1">
              <w:rPr>
                <w:rFonts w:hint="eastAsia"/>
                <w:sz w:val="22"/>
              </w:rPr>
              <w:t>)</w:t>
            </w:r>
            <w:r w:rsidRPr="00105DB1">
              <w:rPr>
                <w:rFonts w:hint="eastAsia"/>
                <w:sz w:val="22"/>
              </w:rPr>
              <w:t>－</w:t>
            </w: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ｲ</w:t>
            </w:r>
            <w:r w:rsidRPr="00105DB1">
              <w:rPr>
                <w:rFonts w:hint="eastAsia"/>
                <w:sz w:val="22"/>
              </w:rPr>
              <w:t>)</w:t>
            </w:r>
            <w:r w:rsidRPr="00105DB1">
              <w:rPr>
                <w:rFonts w:hint="eastAsia"/>
                <w:sz w:val="22"/>
              </w:rPr>
              <w:t>－</w:t>
            </w:r>
            <w:r w:rsidRPr="00105DB1">
              <w:rPr>
                <w:rFonts w:hint="eastAsia"/>
                <w:sz w:val="22"/>
              </w:rPr>
              <w:t>(</w:t>
            </w:r>
            <w:r w:rsidRPr="00105DB1">
              <w:rPr>
                <w:rFonts w:hint="eastAsia"/>
                <w:sz w:val="22"/>
              </w:rPr>
              <w:t>ｳ</w:t>
            </w:r>
            <w:r w:rsidRPr="00105DB1">
              <w:rPr>
                <w:rFonts w:hint="eastAsia"/>
                <w:sz w:val="22"/>
              </w:rPr>
              <w:t>)</w:t>
            </w:r>
          </w:p>
        </w:tc>
      </w:tr>
      <w:tr w:rsidR="00105DB1" w:rsidRPr="00105DB1" w:rsidTr="00C81F9A">
        <w:trPr>
          <w:trHeight w:val="167"/>
        </w:trPr>
        <w:tc>
          <w:tcPr>
            <w:tcW w:w="993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  <w:tr w:rsidR="00105DB1" w:rsidRPr="00105DB1" w:rsidTr="00C81F9A">
        <w:trPr>
          <w:trHeight w:val="218"/>
        </w:trPr>
        <w:tc>
          <w:tcPr>
            <w:tcW w:w="993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  <w:tr w:rsidR="00105DB1" w:rsidRPr="00105DB1" w:rsidTr="00C81F9A">
        <w:trPr>
          <w:trHeight w:val="121"/>
        </w:trPr>
        <w:tc>
          <w:tcPr>
            <w:tcW w:w="993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  <w:tr w:rsidR="00105DB1" w:rsidRPr="00105DB1" w:rsidTr="00C81F9A">
        <w:trPr>
          <w:trHeight w:val="251"/>
        </w:trPr>
        <w:tc>
          <w:tcPr>
            <w:tcW w:w="2835" w:type="dxa"/>
            <w:gridSpan w:val="2"/>
            <w:vAlign w:val="center"/>
          </w:tcPr>
          <w:p w:rsidR="00105DB1" w:rsidRPr="00105DB1" w:rsidRDefault="00105DB1" w:rsidP="00C838E5">
            <w:pPr>
              <w:spacing w:line="276" w:lineRule="auto"/>
              <w:jc w:val="center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計</w:t>
            </w:r>
          </w:p>
        </w:tc>
        <w:tc>
          <w:tcPr>
            <w:tcW w:w="1418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</w:tbl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  <w:r w:rsidRPr="00105DB1">
        <w:rPr>
          <w:rFonts w:hint="eastAsia"/>
          <w:sz w:val="22"/>
        </w:rPr>
        <w:t>３　概算払を必要とする理由及び概算払申請額積算の根拠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105DB1" w:rsidRPr="00105DB1" w:rsidTr="007D1814">
        <w:trPr>
          <w:trHeight w:val="1408"/>
        </w:trPr>
        <w:tc>
          <w:tcPr>
            <w:tcW w:w="8931" w:type="dxa"/>
          </w:tcPr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（理由）</w:t>
            </w:r>
          </w:p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  <w:r w:rsidRPr="00105DB1">
              <w:rPr>
                <w:rFonts w:hint="eastAsia"/>
                <w:sz w:val="22"/>
              </w:rPr>
              <w:t>（積算根拠）</w:t>
            </w:r>
          </w:p>
          <w:p w:rsidR="00105DB1" w:rsidRPr="00105DB1" w:rsidRDefault="00105DB1" w:rsidP="00C838E5">
            <w:pPr>
              <w:spacing w:line="276" w:lineRule="auto"/>
              <w:rPr>
                <w:sz w:val="22"/>
              </w:rPr>
            </w:pPr>
          </w:p>
        </w:tc>
      </w:tr>
    </w:tbl>
    <w:p w:rsidR="00105DB1" w:rsidRPr="00105DB1" w:rsidRDefault="00105DB1" w:rsidP="00C838E5">
      <w:pPr>
        <w:spacing w:line="276" w:lineRule="auto"/>
        <w:rPr>
          <w:sz w:val="22"/>
        </w:rPr>
      </w:pPr>
    </w:p>
    <w:tbl>
      <w:tblPr>
        <w:tblpPr w:leftFromText="142" w:rightFromText="142" w:vertAnchor="text" w:horzAnchor="page" w:tblpX="6004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3106"/>
      </w:tblGrid>
      <w:tr w:rsidR="007D1814" w:rsidRPr="00105DB1" w:rsidTr="007D1814">
        <w:trPr>
          <w:trHeight w:val="423"/>
        </w:trPr>
        <w:tc>
          <w:tcPr>
            <w:tcW w:w="1232" w:type="dxa"/>
            <w:tcBorders>
              <w:bottom w:val="single" w:sz="4" w:space="0" w:color="auto"/>
            </w:tcBorders>
          </w:tcPr>
          <w:p w:rsidR="007D1814" w:rsidRPr="00CF25B1" w:rsidRDefault="007D1814" w:rsidP="007D1814">
            <w:pPr>
              <w:spacing w:line="276" w:lineRule="auto"/>
              <w:jc w:val="center"/>
              <w:rPr>
                <w:sz w:val="22"/>
              </w:rPr>
            </w:pPr>
            <w:r w:rsidRPr="00CF25B1">
              <w:rPr>
                <w:rFonts w:hint="eastAsia"/>
                <w:sz w:val="22"/>
              </w:rPr>
              <w:t>担当者名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7D1814" w:rsidRPr="00105DB1" w:rsidRDefault="007D1814" w:rsidP="007D1814">
            <w:pPr>
              <w:spacing w:line="276" w:lineRule="auto"/>
              <w:rPr>
                <w:sz w:val="22"/>
              </w:rPr>
            </w:pPr>
          </w:p>
        </w:tc>
      </w:tr>
      <w:tr w:rsidR="007D1814" w:rsidRPr="00105DB1" w:rsidTr="007D1814">
        <w:trPr>
          <w:trHeight w:val="423"/>
        </w:trPr>
        <w:tc>
          <w:tcPr>
            <w:tcW w:w="1232" w:type="dxa"/>
          </w:tcPr>
          <w:p w:rsidR="007D1814" w:rsidRPr="00CF25B1" w:rsidRDefault="007D1814" w:rsidP="007D1814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CF25B1"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3106" w:type="dxa"/>
          </w:tcPr>
          <w:p w:rsidR="007D1814" w:rsidRPr="00105DB1" w:rsidRDefault="007D1814" w:rsidP="007D1814">
            <w:pPr>
              <w:spacing w:line="276" w:lineRule="auto"/>
              <w:rPr>
                <w:color w:val="000000"/>
                <w:sz w:val="22"/>
              </w:rPr>
            </w:pPr>
          </w:p>
        </w:tc>
      </w:tr>
    </w:tbl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C838E5">
      <w:pPr>
        <w:spacing w:line="276" w:lineRule="auto"/>
        <w:rPr>
          <w:sz w:val="22"/>
        </w:rPr>
      </w:pPr>
    </w:p>
    <w:p w:rsidR="00105DB1" w:rsidRPr="00105DB1" w:rsidRDefault="00105DB1" w:rsidP="00F74D2E">
      <w:pPr>
        <w:spacing w:line="276" w:lineRule="auto"/>
        <w:rPr>
          <w:sz w:val="22"/>
        </w:rPr>
      </w:pPr>
      <w:bookmarkStart w:id="0" w:name="_GoBack"/>
      <w:bookmarkEnd w:id="0"/>
    </w:p>
    <w:sectPr w:rsidR="00105DB1" w:rsidRPr="00105DB1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590B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F23A91"/>
    <w:rsid w:val="00F33A76"/>
    <w:rsid w:val="00F41734"/>
    <w:rsid w:val="00F530BD"/>
    <w:rsid w:val="00F62A40"/>
    <w:rsid w:val="00F636C0"/>
    <w:rsid w:val="00F74D2E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3</cp:revision>
  <cp:lastPrinted>2017-03-11T02:30:00Z</cp:lastPrinted>
  <dcterms:created xsi:type="dcterms:W3CDTF">2017-04-20T01:28:00Z</dcterms:created>
  <dcterms:modified xsi:type="dcterms:W3CDTF">2017-04-20T01:28:00Z</dcterms:modified>
</cp:coreProperties>
</file>