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DDA5F" w14:textId="4ED60EA6" w:rsidR="005B1775" w:rsidRPr="00DA53A4" w:rsidRDefault="005B1775" w:rsidP="00591711">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様式第５号（第６条関係）</w:t>
      </w:r>
    </w:p>
    <w:p w14:paraId="432F4128" w14:textId="77777777" w:rsidR="005B1775" w:rsidRPr="00DA53A4" w:rsidRDefault="005B1775"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06E382C9" w14:textId="77777777" w:rsidR="005B1775" w:rsidRPr="00DA53A4" w:rsidRDefault="005B1775"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611D1808" w14:textId="77777777" w:rsidR="005B1775" w:rsidRPr="00DA53A4" w:rsidRDefault="005B1775" w:rsidP="00591711">
      <w:pPr>
        <w:jc w:val="left"/>
        <w:rPr>
          <w:rFonts w:ascii="ＭＳ 明朝" w:eastAsia="ＭＳ 明朝" w:hAnsi="ＭＳ 明朝"/>
          <w:sz w:val="24"/>
          <w:szCs w:val="24"/>
        </w:rPr>
      </w:pPr>
    </w:p>
    <w:p w14:paraId="342FE1E5"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2BF9D2C1" w14:textId="77777777" w:rsidR="005B1775" w:rsidRPr="00DA53A4" w:rsidRDefault="005B1775" w:rsidP="00591711">
      <w:pPr>
        <w:jc w:val="left"/>
        <w:rPr>
          <w:rFonts w:ascii="ＭＳ 明朝" w:eastAsia="ＭＳ 明朝" w:hAnsi="ＭＳ 明朝"/>
          <w:sz w:val="24"/>
          <w:szCs w:val="24"/>
        </w:rPr>
      </w:pPr>
    </w:p>
    <w:p w14:paraId="2A16F14F" w14:textId="5DDA3B4C" w:rsidR="005B1775" w:rsidRPr="00DA53A4" w:rsidRDefault="005B1775"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産山村長　　　　　　　</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印　</w:t>
      </w:r>
    </w:p>
    <w:p w14:paraId="45C25E9C" w14:textId="77777777" w:rsidR="005B1775" w:rsidRPr="00DA53A4" w:rsidRDefault="005B1775" w:rsidP="00591711">
      <w:pPr>
        <w:jc w:val="left"/>
        <w:rPr>
          <w:rFonts w:ascii="ＭＳ 明朝" w:eastAsia="ＭＳ 明朝" w:hAnsi="ＭＳ 明朝"/>
          <w:sz w:val="28"/>
          <w:szCs w:val="28"/>
        </w:rPr>
      </w:pPr>
    </w:p>
    <w:p w14:paraId="5E73DC00" w14:textId="25627A29" w:rsidR="005B1775" w:rsidRPr="00DA53A4" w:rsidRDefault="005B1775" w:rsidP="00591711">
      <w:pPr>
        <w:jc w:val="center"/>
        <w:rPr>
          <w:rFonts w:ascii="ＭＳ 明朝" w:eastAsia="ＭＳ 明朝" w:hAnsi="ＭＳ 明朝"/>
          <w:sz w:val="28"/>
          <w:szCs w:val="28"/>
        </w:rPr>
      </w:pPr>
      <w:r w:rsidRPr="00DA53A4">
        <w:rPr>
          <w:rFonts w:ascii="ＭＳ 明朝" w:eastAsia="ＭＳ 明朝" w:hAnsi="ＭＳ 明朝" w:hint="eastAsia"/>
          <w:sz w:val="28"/>
          <w:szCs w:val="28"/>
        </w:rPr>
        <w:t>命　　令　　書</w:t>
      </w:r>
    </w:p>
    <w:p w14:paraId="1DCBE2C4" w14:textId="77777777" w:rsidR="005B1775" w:rsidRPr="00DA53A4" w:rsidRDefault="005B1775" w:rsidP="00591711">
      <w:pPr>
        <w:jc w:val="left"/>
        <w:rPr>
          <w:rFonts w:ascii="ＭＳ 明朝" w:eastAsia="ＭＳ 明朝" w:hAnsi="ＭＳ 明朝"/>
          <w:sz w:val="24"/>
          <w:szCs w:val="24"/>
        </w:rPr>
      </w:pPr>
    </w:p>
    <w:p w14:paraId="31C728DC" w14:textId="68A0A637" w:rsidR="005B1775" w:rsidRPr="00DA53A4" w:rsidRDefault="005B1775"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あなたが所有（管理）する下記の</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等対策の推進に関する特別措置法第２条第２項に定める「特定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等」に該当すると認められたため、</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年</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月</w:t>
      </w:r>
      <w:r w:rsidR="00E87C7B" w:rsidRPr="00DA53A4">
        <w:rPr>
          <w:rFonts w:ascii="ＭＳ 明朝" w:eastAsia="ＭＳ 明朝" w:hAnsi="ＭＳ 明朝" w:hint="eastAsia"/>
          <w:sz w:val="24"/>
          <w:szCs w:val="24"/>
        </w:rPr>
        <w:t xml:space="preserve">　</w:t>
      </w:r>
      <w:proofErr w:type="gramStart"/>
      <w:r w:rsidRPr="00DA53A4">
        <w:rPr>
          <w:rFonts w:ascii="ＭＳ 明朝" w:eastAsia="ＭＳ 明朝" w:hAnsi="ＭＳ 明朝" w:hint="eastAsia"/>
          <w:sz w:val="24"/>
          <w:szCs w:val="24"/>
        </w:rPr>
        <w:t>日付け</w:t>
      </w:r>
      <w:proofErr w:type="gramEnd"/>
      <w:r w:rsidRPr="00DA53A4">
        <w:rPr>
          <w:rFonts w:ascii="ＭＳ 明朝" w:eastAsia="ＭＳ 明朝" w:hAnsi="ＭＳ 明朝" w:hint="eastAsia"/>
          <w:sz w:val="24"/>
          <w:szCs w:val="24"/>
        </w:rPr>
        <w:t>第</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号により、同法第２２条第３項の規定に基づく命令を行なう旨事前に通知しましたが、現在に至っても通知した措置がなされておらず、また、当該通知に示した意見書等の提出期限までに意見書等の提出がなされませんでした。</w:t>
      </w:r>
    </w:p>
    <w:p w14:paraId="4077477B" w14:textId="77777777" w:rsidR="005B1775" w:rsidRPr="00DA53A4" w:rsidRDefault="005B1775"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つきましては、下記のとおり措置をとることを命令します。</w:t>
      </w:r>
    </w:p>
    <w:p w14:paraId="3AFDFF11" w14:textId="77777777" w:rsidR="005B1775" w:rsidRPr="00DA53A4" w:rsidRDefault="005B1775" w:rsidP="00591711">
      <w:pPr>
        <w:jc w:val="left"/>
        <w:rPr>
          <w:rFonts w:ascii="ＭＳ 明朝" w:eastAsia="ＭＳ 明朝" w:hAnsi="ＭＳ 明朝"/>
          <w:sz w:val="24"/>
          <w:szCs w:val="24"/>
        </w:rPr>
      </w:pPr>
    </w:p>
    <w:p w14:paraId="3D2F10A8" w14:textId="77777777" w:rsidR="005B1775" w:rsidRPr="00DA53A4" w:rsidRDefault="005B1775"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519EE2EF" w14:textId="77777777" w:rsidR="005B1775" w:rsidRPr="00DA53A4" w:rsidRDefault="005B1775" w:rsidP="00591711">
      <w:pPr>
        <w:jc w:val="left"/>
        <w:rPr>
          <w:rFonts w:ascii="ＭＳ 明朝" w:eastAsia="ＭＳ 明朝" w:hAnsi="ＭＳ 明朝"/>
          <w:sz w:val="24"/>
          <w:szCs w:val="24"/>
        </w:rPr>
      </w:pPr>
    </w:p>
    <w:p w14:paraId="5774C5DC"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１　対象となる特定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w:t>
      </w:r>
    </w:p>
    <w:p w14:paraId="35D77D5D" w14:textId="25274E67" w:rsidR="005B1775" w:rsidRPr="00DA53A4" w:rsidRDefault="005B1775"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所在地　熊本県阿蘇郡</w:t>
      </w:r>
      <w:r w:rsidR="00756AA1"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村大字　　　　　　　番地</w:t>
      </w:r>
    </w:p>
    <w:p w14:paraId="09FCE62B" w14:textId="77777777" w:rsidR="005B1775" w:rsidRPr="00DA53A4" w:rsidRDefault="005B1775"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所有者　</w:t>
      </w:r>
    </w:p>
    <w:p w14:paraId="4616B964" w14:textId="77777777" w:rsidR="005B1775" w:rsidRPr="00DA53A4" w:rsidRDefault="005B1775" w:rsidP="00591711">
      <w:pPr>
        <w:jc w:val="left"/>
        <w:rPr>
          <w:rFonts w:ascii="ＭＳ 明朝" w:eastAsia="ＭＳ 明朝" w:hAnsi="ＭＳ 明朝"/>
          <w:sz w:val="24"/>
          <w:szCs w:val="24"/>
        </w:rPr>
      </w:pPr>
    </w:p>
    <w:p w14:paraId="70D30CE3"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２　措置の内容</w:t>
      </w:r>
    </w:p>
    <w:p w14:paraId="4F2F9432" w14:textId="77777777" w:rsidR="005B1775" w:rsidRPr="00DA53A4" w:rsidRDefault="005B1775" w:rsidP="00591711">
      <w:pPr>
        <w:jc w:val="left"/>
        <w:rPr>
          <w:rFonts w:ascii="ＭＳ 明朝" w:eastAsia="ＭＳ 明朝" w:hAnsi="ＭＳ 明朝"/>
          <w:sz w:val="24"/>
          <w:szCs w:val="24"/>
        </w:rPr>
      </w:pPr>
    </w:p>
    <w:p w14:paraId="6F55200C"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３　命令に至った事由</w:t>
      </w:r>
    </w:p>
    <w:p w14:paraId="41ED9CC1" w14:textId="77777777" w:rsidR="005B1775" w:rsidRPr="00DA53A4" w:rsidRDefault="005B1775" w:rsidP="00591711">
      <w:pPr>
        <w:jc w:val="left"/>
        <w:rPr>
          <w:rFonts w:ascii="ＭＳ 明朝" w:eastAsia="ＭＳ 明朝" w:hAnsi="ＭＳ 明朝"/>
          <w:sz w:val="24"/>
          <w:szCs w:val="24"/>
        </w:rPr>
      </w:pPr>
    </w:p>
    <w:p w14:paraId="53A37A91"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４　命令の責任者</w:t>
      </w:r>
    </w:p>
    <w:p w14:paraId="41A20071" w14:textId="77777777" w:rsidR="005B1775" w:rsidRPr="00DA53A4" w:rsidRDefault="005B1775" w:rsidP="00591711">
      <w:pPr>
        <w:jc w:val="left"/>
        <w:rPr>
          <w:rFonts w:ascii="ＭＳ 明朝" w:eastAsia="ＭＳ 明朝" w:hAnsi="ＭＳ 明朝"/>
          <w:sz w:val="24"/>
          <w:szCs w:val="24"/>
        </w:rPr>
      </w:pPr>
    </w:p>
    <w:p w14:paraId="7EF7BAE0"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５　措置の期限</w:t>
      </w:r>
    </w:p>
    <w:p w14:paraId="00C91CB0" w14:textId="7E4DC49D" w:rsidR="005B1775" w:rsidRPr="00DA53A4" w:rsidRDefault="005B1775" w:rsidP="00591711">
      <w:pPr>
        <w:ind w:leftChars="325" w:left="647" w:firstLineChars="200" w:firstLine="438"/>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年　　　月　　　日</w:t>
      </w:r>
    </w:p>
    <w:p w14:paraId="3E5E4269" w14:textId="77777777" w:rsidR="005B1775" w:rsidRPr="00DA53A4" w:rsidRDefault="005B1775" w:rsidP="00591711">
      <w:pPr>
        <w:jc w:val="left"/>
        <w:rPr>
          <w:rFonts w:ascii="ＭＳ 明朝" w:eastAsia="ＭＳ 明朝" w:hAnsi="ＭＳ 明朝"/>
          <w:sz w:val="24"/>
          <w:szCs w:val="24"/>
        </w:rPr>
      </w:pPr>
    </w:p>
    <w:p w14:paraId="41269202"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６　その他</w:t>
      </w:r>
    </w:p>
    <w:p w14:paraId="4B2D7482" w14:textId="2DE4EA14" w:rsidR="005A58F8" w:rsidRPr="00DA53A4" w:rsidRDefault="005A58F8" w:rsidP="00591711">
      <w:pPr>
        <w:ind w:leftChars="130" w:left="520" w:hangingChars="119" w:hanging="26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5B1775" w:rsidRPr="00DA53A4">
        <w:rPr>
          <w:rFonts w:ascii="ＭＳ 明朝" w:eastAsia="ＭＳ 明朝" w:hAnsi="ＭＳ 明朝" w:hint="eastAsia"/>
          <w:sz w:val="24"/>
          <w:szCs w:val="24"/>
        </w:rPr>
        <w:t>上記２に示す措置をとった場合は、遅滞なく産山村</w:t>
      </w:r>
      <w:r w:rsidR="00E87C7B" w:rsidRPr="00DA53A4">
        <w:rPr>
          <w:rFonts w:ascii="ＭＳ 明朝" w:eastAsia="ＭＳ 明朝" w:hAnsi="ＭＳ 明朝" w:hint="eastAsia"/>
          <w:sz w:val="24"/>
          <w:szCs w:val="24"/>
        </w:rPr>
        <w:t xml:space="preserve">　　</w:t>
      </w:r>
      <w:r w:rsidR="005B1775" w:rsidRPr="00DA53A4">
        <w:rPr>
          <w:rFonts w:ascii="ＭＳ 明朝" w:eastAsia="ＭＳ 明朝" w:hAnsi="ＭＳ 明朝" w:hint="eastAsia"/>
          <w:sz w:val="24"/>
          <w:szCs w:val="24"/>
        </w:rPr>
        <w:t>課まで報告いただくようお願いします。</w:t>
      </w:r>
    </w:p>
    <w:p w14:paraId="32E3A845" w14:textId="77777777" w:rsidR="005A58F8" w:rsidRPr="00DA53A4" w:rsidRDefault="005A58F8" w:rsidP="00591711">
      <w:pPr>
        <w:ind w:leftChars="130" w:left="520" w:hangingChars="119" w:hanging="26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5B1775" w:rsidRPr="00DA53A4">
        <w:rPr>
          <w:rFonts w:ascii="ＭＳ 明朝" w:eastAsia="ＭＳ 明朝" w:hAnsi="ＭＳ 明朝" w:hint="eastAsia"/>
          <w:sz w:val="24"/>
          <w:szCs w:val="24"/>
        </w:rPr>
        <w:t>本命令に違反した場合は、</w:t>
      </w:r>
      <w:proofErr w:type="gramStart"/>
      <w:r w:rsidR="005B1775" w:rsidRPr="00DA53A4">
        <w:rPr>
          <w:rFonts w:ascii="ＭＳ 明朝" w:eastAsia="ＭＳ 明朝" w:hAnsi="ＭＳ 明朝" w:hint="eastAsia"/>
          <w:sz w:val="24"/>
          <w:szCs w:val="24"/>
        </w:rPr>
        <w:t>空家</w:t>
      </w:r>
      <w:proofErr w:type="gramEnd"/>
      <w:r w:rsidR="005B1775" w:rsidRPr="00DA53A4">
        <w:rPr>
          <w:rFonts w:ascii="ＭＳ 明朝" w:eastAsia="ＭＳ 明朝" w:hAnsi="ＭＳ 明朝" w:hint="eastAsia"/>
          <w:sz w:val="24"/>
          <w:szCs w:val="24"/>
        </w:rPr>
        <w:t>等対策の推進に関する特別措置法第３０条第１項の規定に基づき、５０万円以下の過料に処せられます。</w:t>
      </w:r>
    </w:p>
    <w:p w14:paraId="7A40AA57" w14:textId="62BB324F" w:rsidR="005B1775" w:rsidRPr="00DA53A4" w:rsidRDefault="005A58F8" w:rsidP="00591711">
      <w:pPr>
        <w:ind w:leftChars="130" w:left="520" w:hangingChars="119" w:hanging="26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5B1775" w:rsidRPr="00DA53A4">
        <w:rPr>
          <w:rFonts w:ascii="ＭＳ 明朝" w:eastAsia="ＭＳ 明朝" w:hAnsi="ＭＳ 明朝" w:hint="eastAsia"/>
          <w:sz w:val="24"/>
          <w:szCs w:val="24"/>
        </w:rPr>
        <w:t>上記５の期限までに上記２の措置を履行しないとき、履行しても十分でないとき、又は履</w:t>
      </w:r>
      <w:r w:rsidR="005B1775" w:rsidRPr="00DA53A4">
        <w:rPr>
          <w:rFonts w:ascii="ＭＳ 明朝" w:eastAsia="ＭＳ 明朝" w:hAnsi="ＭＳ 明朝" w:hint="eastAsia"/>
          <w:sz w:val="24"/>
          <w:szCs w:val="24"/>
        </w:rPr>
        <w:lastRenderedPageBreak/>
        <w:t>行しても同期限までに完了する見込みがないときは、同法第２２条第９項の規定に基づき、当該措置について行政代執行の手続きに移行することがあります。</w:t>
      </w:r>
    </w:p>
    <w:p w14:paraId="60476111" w14:textId="77777777" w:rsidR="005B1775" w:rsidRPr="00DA53A4" w:rsidRDefault="005B1775" w:rsidP="00591711">
      <w:pPr>
        <w:jc w:val="left"/>
        <w:rPr>
          <w:rFonts w:ascii="ＭＳ 明朝" w:eastAsia="ＭＳ 明朝" w:hAnsi="ＭＳ 明朝"/>
          <w:sz w:val="24"/>
          <w:szCs w:val="24"/>
        </w:rPr>
      </w:pPr>
    </w:p>
    <w:p w14:paraId="2D63B2AD" w14:textId="77777777" w:rsidR="005B1775" w:rsidRPr="00DA53A4" w:rsidRDefault="005B177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７　教示</w:t>
      </w:r>
    </w:p>
    <w:p w14:paraId="64CA6718" w14:textId="2B66079B" w:rsidR="005B1775" w:rsidRPr="00DA53A4" w:rsidRDefault="005B1775" w:rsidP="00591711">
      <w:pPr>
        <w:ind w:leftChars="83" w:left="165" w:firstLine="244"/>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この処分に不服がある場合には、この通知書を受け取った日の翌日から起算して３ヶ月以内に、</w:t>
      </w:r>
      <w:r w:rsidR="005A58F8"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村長に対して審査請求をすることができます。</w:t>
      </w:r>
    </w:p>
    <w:p w14:paraId="43E1F22A" w14:textId="77777777" w:rsidR="005B1775" w:rsidRPr="00DA53A4" w:rsidRDefault="005B1775" w:rsidP="00591711">
      <w:pPr>
        <w:ind w:leftChars="83" w:left="165" w:firstLine="244"/>
        <w:jc w:val="left"/>
        <w:rPr>
          <w:rFonts w:ascii="ＭＳ 明朝" w:eastAsia="ＭＳ 明朝" w:hAnsi="ＭＳ 明朝"/>
          <w:sz w:val="24"/>
          <w:szCs w:val="24"/>
        </w:rPr>
      </w:pPr>
      <w:r w:rsidRPr="00DA53A4">
        <w:rPr>
          <w:rFonts w:ascii="ＭＳ 明朝" w:eastAsia="ＭＳ 明朝" w:hAnsi="ＭＳ 明朝" w:hint="eastAsia"/>
          <w:sz w:val="24"/>
          <w:szCs w:val="24"/>
        </w:rPr>
        <w:t>ただし、この通知があったことを知った日の翌日から起算して３ヶ月以内であっても、この処分があった日の翌月から起算して１年を経過したときは審査請求をすることができなくなります。</w:t>
      </w:r>
    </w:p>
    <w:p w14:paraId="4E14050E" w14:textId="683BB2C8" w:rsidR="005B1775" w:rsidRPr="00DA53A4" w:rsidRDefault="005B1775" w:rsidP="00591711">
      <w:pPr>
        <w:ind w:leftChars="83" w:left="165" w:firstLine="244"/>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この処分については、この通知書を受け取った日の翌日から起算して６ヶ月以内（上記の審査請求をした場合には、当該審査請求に対する裁決の送達を受けた日の翌日から起算して６ヶ月以内）に、</w:t>
      </w:r>
      <w:r w:rsidR="005A58F8"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村を被告として（訴訟において</w:t>
      </w:r>
      <w:r w:rsidR="005A58F8"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村を代表する者は村長となります。）、処分の取消しの訴えを提起することができます。</w:t>
      </w:r>
    </w:p>
    <w:p w14:paraId="7112D515" w14:textId="77777777" w:rsidR="005B1775" w:rsidRPr="00DA53A4" w:rsidRDefault="005B1775" w:rsidP="00591711">
      <w:pPr>
        <w:ind w:leftChars="83" w:left="165" w:firstLine="244"/>
        <w:jc w:val="left"/>
        <w:rPr>
          <w:rFonts w:ascii="ＭＳ 明朝" w:eastAsia="ＭＳ 明朝" w:hAnsi="ＭＳ 明朝"/>
          <w:sz w:val="24"/>
          <w:szCs w:val="24"/>
        </w:rPr>
      </w:pPr>
      <w:r w:rsidRPr="00DA53A4">
        <w:rPr>
          <w:rFonts w:ascii="ＭＳ 明朝" w:eastAsia="ＭＳ 明朝" w:hAnsi="ＭＳ 明朝" w:hint="eastAsia"/>
          <w:sz w:val="24"/>
          <w:szCs w:val="24"/>
        </w:rPr>
        <w:t>ただし、この裁決があった事を知った日の翌日から起算して６ヶ月以内であっても、この処分の日の翌日から起算して１年を経過すると処分の取消しの訴えを提起することができなくなります。</w:t>
      </w:r>
    </w:p>
    <w:p w14:paraId="2F6ADF2F" w14:textId="3D31D9D7" w:rsidR="005A58F8" w:rsidRPr="00DA53A4" w:rsidRDefault="005A58F8" w:rsidP="00591711">
      <w:pPr>
        <w:widowControl/>
        <w:jc w:val="left"/>
        <w:rPr>
          <w:rFonts w:ascii="ＭＳ 明朝" w:eastAsia="ＭＳ 明朝" w:hAnsi="ＭＳ 明朝"/>
          <w:sz w:val="28"/>
          <w:szCs w:val="28"/>
        </w:rPr>
      </w:pPr>
      <w:bookmarkStart w:id="0" w:name="_GoBack"/>
      <w:bookmarkEnd w:id="0"/>
    </w:p>
    <w:sectPr w:rsidR="005A58F8"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C36E2" w14:textId="77777777" w:rsidR="00A14C43" w:rsidRDefault="00A14C43" w:rsidP="0072722A">
      <w:r>
        <w:separator/>
      </w:r>
    </w:p>
  </w:endnote>
  <w:endnote w:type="continuationSeparator" w:id="0">
    <w:p w14:paraId="65840C66" w14:textId="77777777" w:rsidR="00A14C43" w:rsidRDefault="00A14C43"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14E41" w14:textId="77777777" w:rsidR="00A14C43" w:rsidRDefault="00A14C43" w:rsidP="0072722A">
      <w:r>
        <w:separator/>
      </w:r>
    </w:p>
  </w:footnote>
  <w:footnote w:type="continuationSeparator" w:id="0">
    <w:p w14:paraId="1DDBEA79" w14:textId="77777777" w:rsidR="00A14C43" w:rsidRDefault="00A14C43"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3083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14C4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F5E9C"/>
    <w:rsid w:val="00B022EA"/>
    <w:rsid w:val="00B153FB"/>
    <w:rsid w:val="00B20361"/>
    <w:rsid w:val="00B214C9"/>
    <w:rsid w:val="00B41D7F"/>
    <w:rsid w:val="00B43763"/>
    <w:rsid w:val="00B5118A"/>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260B4"/>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74E6-BB90-43E4-B5DA-3B06541B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2025-09-30T10:58:00Z</dcterms:created>
  <dcterms:modified xsi:type="dcterms:W3CDTF">2025-09-30T10:58:00Z</dcterms:modified>
</cp:coreProperties>
</file>