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07854">
      <w:pPr>
        <w:overflowPunct w:val="0"/>
        <w:autoSpaceDE w:val="0"/>
        <w:autoSpaceDN w:val="0"/>
        <w:spacing w:after="120"/>
        <w:rPr>
          <w:rFonts w:cstheme="minorBidi"/>
        </w:rPr>
      </w:pPr>
      <w:bookmarkStart w:id="0" w:name="_GoBack"/>
      <w:bookmarkEnd w:id="0"/>
      <w:r>
        <w:rPr>
          <w:rFonts w:hint="eastAsia"/>
        </w:rPr>
        <w:t>様式第</w:t>
      </w:r>
      <w:r>
        <w:t>2</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30"/>
        <w:gridCol w:w="1365"/>
        <w:gridCol w:w="630"/>
        <w:gridCol w:w="3255"/>
      </w:tblGrid>
      <w:tr w:rsidR="00000000">
        <w:tblPrEx>
          <w:tblCellMar>
            <w:top w:w="0" w:type="dxa"/>
            <w:bottom w:w="0" w:type="dxa"/>
          </w:tblCellMar>
        </w:tblPrEx>
        <w:trPr>
          <w:trHeight w:val="875"/>
        </w:trPr>
        <w:tc>
          <w:tcPr>
            <w:tcW w:w="4620" w:type="dxa"/>
            <w:gridSpan w:val="3"/>
            <w:tcBorders>
              <w:bottom w:val="nil"/>
              <w:right w:val="nil"/>
            </w:tcBorders>
            <w:vAlign w:val="center"/>
          </w:tcPr>
          <w:p w:rsidR="00000000" w:rsidRDefault="00F07854">
            <w:pPr>
              <w:pStyle w:val="a9"/>
              <w:wordWrap w:val="0"/>
              <w:overflowPunct w:val="0"/>
              <w:autoSpaceDE w:val="0"/>
              <w:autoSpaceDN w:val="0"/>
              <w:rPr>
                <w:rFonts w:cstheme="minorBidi"/>
              </w:rPr>
            </w:pPr>
            <w:r>
              <w:rPr>
                <w:rFonts w:hint="eastAsia"/>
              </w:rPr>
              <w:t>私道排水設備助成金交付</w:t>
            </w:r>
          </w:p>
        </w:tc>
        <w:tc>
          <w:tcPr>
            <w:tcW w:w="630" w:type="dxa"/>
            <w:tcBorders>
              <w:left w:val="nil"/>
              <w:bottom w:val="nil"/>
              <w:right w:val="nil"/>
            </w:tcBorders>
            <w:vAlign w:val="center"/>
          </w:tcPr>
          <w:p w:rsidR="00000000" w:rsidRDefault="00F07854">
            <w:pPr>
              <w:overflowPunct w:val="0"/>
              <w:autoSpaceDE w:val="0"/>
              <w:autoSpaceDN w:val="0"/>
              <w:spacing w:line="240" w:lineRule="exact"/>
              <w:jc w:val="center"/>
              <w:rPr>
                <w:rFonts w:cstheme="minorBidi"/>
              </w:rPr>
            </w:pPr>
            <w:r>
              <w:rPr>
                <w:rFonts w:hint="eastAsia"/>
              </w:rPr>
              <w:t>概算</w:t>
            </w:r>
          </w:p>
          <w:p w:rsidR="00000000" w:rsidRDefault="00F07854">
            <w:pPr>
              <w:overflowPunct w:val="0"/>
              <w:autoSpaceDE w:val="0"/>
              <w:autoSpaceDN w:val="0"/>
              <w:spacing w:line="240" w:lineRule="exact"/>
              <w:jc w:val="center"/>
              <w:rPr>
                <w:rFonts w:cstheme="minorBidi"/>
              </w:rPr>
            </w:pPr>
            <w:r>
              <w:rPr>
                <w:rFonts w:hint="eastAsia"/>
              </w:rPr>
              <w:t>精算</w:t>
            </w:r>
          </w:p>
        </w:tc>
        <w:tc>
          <w:tcPr>
            <w:tcW w:w="3255" w:type="dxa"/>
            <w:tcBorders>
              <w:left w:val="nil"/>
              <w:bottom w:val="nil"/>
            </w:tcBorders>
            <w:vAlign w:val="center"/>
          </w:tcPr>
          <w:p w:rsidR="00000000" w:rsidRDefault="00F07854">
            <w:pPr>
              <w:pStyle w:val="a3"/>
              <w:tabs>
                <w:tab w:val="clear" w:pos="4252"/>
                <w:tab w:val="clear" w:pos="8504"/>
              </w:tabs>
              <w:wordWrap w:val="0"/>
              <w:overflowPunct w:val="0"/>
              <w:autoSpaceDE w:val="0"/>
              <w:autoSpaceDN w:val="0"/>
              <w:snapToGrid/>
              <w:rPr>
                <w:rFonts w:cstheme="minorBidi"/>
              </w:rPr>
            </w:pPr>
            <w:r>
              <w:rPr>
                <w:rFonts w:hint="eastAsia"/>
              </w:rPr>
              <w:t>決定通知書</w:t>
            </w:r>
          </w:p>
        </w:tc>
      </w:tr>
      <w:tr w:rsidR="00000000">
        <w:tblPrEx>
          <w:tblCellMar>
            <w:top w:w="0" w:type="dxa"/>
            <w:bottom w:w="0" w:type="dxa"/>
          </w:tblCellMar>
        </w:tblPrEx>
        <w:trPr>
          <w:trHeight w:val="4310"/>
        </w:trPr>
        <w:tc>
          <w:tcPr>
            <w:tcW w:w="8505" w:type="dxa"/>
            <w:gridSpan w:val="5"/>
            <w:tcBorders>
              <w:top w:val="nil"/>
              <w:bottom w:val="nil"/>
            </w:tcBorders>
          </w:tcPr>
          <w:p w:rsidR="00000000" w:rsidRDefault="00F07854">
            <w:pPr>
              <w:overflowPunct w:val="0"/>
              <w:autoSpaceDE w:val="0"/>
              <w:autoSpaceDN w:val="0"/>
              <w:spacing w:line="264" w:lineRule="auto"/>
              <w:ind w:left="113" w:right="113"/>
              <w:jc w:val="right"/>
              <w:rPr>
                <w:rFonts w:cstheme="minorBidi"/>
              </w:rPr>
            </w:pPr>
            <w:r>
              <w:rPr>
                <w:rFonts w:hint="eastAsia"/>
              </w:rPr>
              <w:t>助成番号　第　　　　号</w:t>
            </w:r>
          </w:p>
          <w:p w:rsidR="00000000" w:rsidRDefault="00F07854">
            <w:pPr>
              <w:overflowPunct w:val="0"/>
              <w:autoSpaceDE w:val="0"/>
              <w:autoSpaceDN w:val="0"/>
              <w:spacing w:line="264" w:lineRule="auto"/>
              <w:ind w:left="113" w:right="113"/>
              <w:jc w:val="right"/>
              <w:rPr>
                <w:rFonts w:cstheme="minorBidi"/>
              </w:rPr>
            </w:pPr>
            <w:r>
              <w:rPr>
                <w:rFonts w:hint="eastAsia"/>
              </w:rPr>
              <w:t>年　　月　　日</w:t>
            </w:r>
          </w:p>
          <w:p w:rsidR="00000000" w:rsidRDefault="00F07854">
            <w:pPr>
              <w:overflowPunct w:val="0"/>
              <w:autoSpaceDE w:val="0"/>
              <w:autoSpaceDN w:val="0"/>
              <w:spacing w:line="264" w:lineRule="auto"/>
              <w:ind w:left="113" w:right="113"/>
              <w:rPr>
                <w:rFonts w:cstheme="minorBidi"/>
              </w:rPr>
            </w:pPr>
            <w:r>
              <w:rPr>
                <w:rFonts w:hint="eastAsia"/>
              </w:rPr>
              <w:t xml:space="preserve">　</w:t>
            </w:r>
            <w:r>
              <w:rPr>
                <w:rFonts w:hint="eastAsia"/>
                <w:spacing w:val="105"/>
              </w:rPr>
              <w:t>申請者住</w:t>
            </w:r>
            <w:r>
              <w:rPr>
                <w:rFonts w:hint="eastAsia"/>
              </w:rPr>
              <w:t>所</w:t>
            </w:r>
          </w:p>
          <w:p w:rsidR="00000000" w:rsidRDefault="00F07854">
            <w:pPr>
              <w:overflowPunct w:val="0"/>
              <w:autoSpaceDE w:val="0"/>
              <w:autoSpaceDN w:val="0"/>
              <w:spacing w:line="264" w:lineRule="auto"/>
              <w:ind w:left="113" w:right="113"/>
              <w:rPr>
                <w:rFonts w:cstheme="minorBidi"/>
              </w:rPr>
            </w:pPr>
            <w:r>
              <w:rPr>
                <w:rFonts w:hint="eastAsia"/>
              </w:rPr>
              <w:t xml:space="preserve">　</w:t>
            </w:r>
            <w:r>
              <w:t xml:space="preserve"> (</w:t>
            </w:r>
            <w:r>
              <w:rPr>
                <w:rFonts w:hint="eastAsia"/>
              </w:rPr>
              <w:t>代表者</w:t>
            </w:r>
            <w:r>
              <w:rPr>
                <w:spacing w:val="315"/>
              </w:rPr>
              <w:t>)</w:t>
            </w:r>
            <w:r>
              <w:rPr>
                <w:rFonts w:hint="eastAsia"/>
                <w:spacing w:val="105"/>
              </w:rPr>
              <w:t>氏</w:t>
            </w:r>
            <w:r>
              <w:rPr>
                <w:rFonts w:hint="eastAsia"/>
              </w:rPr>
              <w:t>名　　　　　　　　様</w:t>
            </w:r>
          </w:p>
          <w:p w:rsidR="00000000" w:rsidRDefault="00F07854">
            <w:pPr>
              <w:wordWrap w:val="0"/>
              <w:overflowPunct w:val="0"/>
              <w:autoSpaceDE w:val="0"/>
              <w:autoSpaceDN w:val="0"/>
              <w:spacing w:before="120" w:after="120" w:line="264" w:lineRule="auto"/>
              <w:ind w:left="113" w:right="113"/>
              <w:jc w:val="right"/>
              <w:rPr>
                <w:rFonts w:cstheme="minorBidi"/>
              </w:rPr>
            </w:pPr>
            <w:r>
              <w:rPr>
                <w:rFonts w:hint="eastAsia"/>
              </w:rPr>
              <w:t xml:space="preserve">宇美町長　　　　　　　　</w:t>
            </w:r>
          </w:p>
          <w:p w:rsidR="00000000" w:rsidRDefault="00F07854">
            <w:pPr>
              <w:pStyle w:val="a3"/>
              <w:tabs>
                <w:tab w:val="clear" w:pos="4252"/>
                <w:tab w:val="clear" w:pos="8504"/>
              </w:tabs>
              <w:overflowPunct w:val="0"/>
              <w:autoSpaceDE w:val="0"/>
              <w:autoSpaceDN w:val="0"/>
              <w:snapToGrid/>
              <w:spacing w:line="300" w:lineRule="auto"/>
              <w:ind w:left="113" w:right="113"/>
              <w:rPr>
                <w:rFonts w:cstheme="minorBidi"/>
              </w:rPr>
            </w:pPr>
            <w:r>
              <w:rPr>
                <w:rFonts w:hint="eastAsia"/>
              </w:rPr>
              <w:t xml:space="preserve">　　　</w:t>
            </w:r>
            <w:r>
              <w:rPr>
                <w:rFonts w:hint="eastAsia"/>
              </w:rPr>
              <w:t xml:space="preserve">　　年　　月　　日付の私道排水設備助成申請については、次のとおり決定しましたので通知します。なお助成金は本町が行う設備工事の完了検査に合格したのち交付します。</w:t>
            </w:r>
          </w:p>
          <w:p w:rsidR="00000000" w:rsidRDefault="00F07854">
            <w:pPr>
              <w:pStyle w:val="a3"/>
              <w:tabs>
                <w:tab w:val="clear" w:pos="4252"/>
                <w:tab w:val="clear" w:pos="8504"/>
              </w:tabs>
              <w:overflowPunct w:val="0"/>
              <w:autoSpaceDE w:val="0"/>
              <w:autoSpaceDN w:val="0"/>
              <w:snapToGrid/>
              <w:spacing w:line="264" w:lineRule="auto"/>
              <w:ind w:left="113" w:right="113"/>
              <w:rPr>
                <w:rFonts w:cstheme="minorBidi"/>
              </w:rPr>
            </w:pPr>
          </w:p>
          <w:p w:rsidR="00000000" w:rsidRDefault="00F07854">
            <w:pPr>
              <w:pStyle w:val="a7"/>
              <w:spacing w:line="264" w:lineRule="auto"/>
              <w:rPr>
                <w:rFonts w:cstheme="minorBidi"/>
              </w:rPr>
            </w:pPr>
            <w:r>
              <w:rPr>
                <w:rFonts w:hint="eastAsia"/>
              </w:rPr>
              <w:t>記</w:t>
            </w:r>
          </w:p>
        </w:tc>
      </w:tr>
      <w:tr w:rsidR="00000000">
        <w:tblPrEx>
          <w:tblCellMar>
            <w:top w:w="0" w:type="dxa"/>
            <w:bottom w:w="0" w:type="dxa"/>
          </w:tblCellMar>
        </w:tblPrEx>
        <w:trPr>
          <w:trHeight w:hRule="exact" w:val="510"/>
        </w:trPr>
        <w:tc>
          <w:tcPr>
            <w:tcW w:w="2625" w:type="dxa"/>
            <w:tcBorders>
              <w:top w:val="nil"/>
              <w:bottom w:val="nil"/>
              <w:right w:val="nil"/>
            </w:tcBorders>
            <w:vAlign w:val="center"/>
          </w:tcPr>
          <w:p w:rsidR="00000000" w:rsidRDefault="00F07854">
            <w:pPr>
              <w:pStyle w:val="a9"/>
              <w:wordWrap w:val="0"/>
              <w:overflowPunct w:val="0"/>
              <w:autoSpaceDE w:val="0"/>
              <w:autoSpaceDN w:val="0"/>
              <w:spacing w:before="60"/>
              <w:rPr>
                <w:rFonts w:cstheme="minorBidi"/>
              </w:rPr>
            </w:pPr>
            <w:r>
              <w:rPr>
                <w:rFonts w:hint="eastAsia"/>
              </w:rPr>
              <w:t>助成</w:t>
            </w:r>
          </w:p>
        </w:tc>
        <w:tc>
          <w:tcPr>
            <w:tcW w:w="630" w:type="dxa"/>
            <w:tcBorders>
              <w:top w:val="nil"/>
              <w:left w:val="nil"/>
              <w:bottom w:val="nil"/>
              <w:right w:val="nil"/>
            </w:tcBorders>
            <w:vAlign w:val="center"/>
          </w:tcPr>
          <w:p w:rsidR="00000000" w:rsidRDefault="00F07854">
            <w:pPr>
              <w:overflowPunct w:val="0"/>
              <w:autoSpaceDE w:val="0"/>
              <w:autoSpaceDN w:val="0"/>
              <w:spacing w:line="240" w:lineRule="exact"/>
              <w:jc w:val="center"/>
              <w:rPr>
                <w:rFonts w:cstheme="minorBidi"/>
              </w:rPr>
            </w:pPr>
            <w:r>
              <w:rPr>
                <w:rFonts w:hint="eastAsia"/>
              </w:rPr>
              <w:t>概算</w:t>
            </w:r>
          </w:p>
          <w:p w:rsidR="00000000" w:rsidRDefault="00F07854">
            <w:pPr>
              <w:wordWrap w:val="0"/>
              <w:overflowPunct w:val="0"/>
              <w:autoSpaceDE w:val="0"/>
              <w:autoSpaceDN w:val="0"/>
              <w:spacing w:line="240" w:lineRule="exact"/>
              <w:jc w:val="center"/>
              <w:rPr>
                <w:rFonts w:cstheme="minorBidi"/>
              </w:rPr>
            </w:pPr>
            <w:r>
              <w:rPr>
                <w:rFonts w:hint="eastAsia"/>
              </w:rPr>
              <w:t>精算</w:t>
            </w:r>
          </w:p>
        </w:tc>
        <w:tc>
          <w:tcPr>
            <w:tcW w:w="5250" w:type="dxa"/>
            <w:gridSpan w:val="3"/>
            <w:tcBorders>
              <w:top w:val="nil"/>
              <w:left w:val="nil"/>
              <w:bottom w:val="nil"/>
            </w:tcBorders>
            <w:vAlign w:val="center"/>
          </w:tcPr>
          <w:p w:rsidR="00000000" w:rsidRDefault="00F07854">
            <w:pPr>
              <w:pStyle w:val="a3"/>
              <w:tabs>
                <w:tab w:val="clear" w:pos="4252"/>
                <w:tab w:val="clear" w:pos="8504"/>
              </w:tabs>
              <w:wordWrap w:val="0"/>
              <w:overflowPunct w:val="0"/>
              <w:autoSpaceDE w:val="0"/>
              <w:autoSpaceDN w:val="0"/>
              <w:snapToGrid/>
              <w:spacing w:before="60"/>
              <w:rPr>
                <w:rFonts w:cstheme="minorBidi"/>
              </w:rPr>
            </w:pPr>
            <w:r>
              <w:rPr>
                <w:rFonts w:hint="eastAsia"/>
                <w:position w:val="2"/>
              </w:rPr>
              <w:t>決定金額</w:t>
            </w:r>
            <w:r>
              <w:rPr>
                <w:rFonts w:hint="eastAsia"/>
                <w:u w:val="double"/>
              </w:rPr>
              <w:t xml:space="preserve">　　　　　　　　　　</w:t>
            </w:r>
            <w:r>
              <w:rPr>
                <w:rFonts w:hint="eastAsia"/>
                <w:position w:val="2"/>
              </w:rPr>
              <w:t>円</w:t>
            </w:r>
          </w:p>
        </w:tc>
      </w:tr>
      <w:tr w:rsidR="00000000">
        <w:tblPrEx>
          <w:tblCellMar>
            <w:top w:w="0" w:type="dxa"/>
            <w:bottom w:w="0" w:type="dxa"/>
          </w:tblCellMar>
        </w:tblPrEx>
        <w:trPr>
          <w:trHeight w:val="3791"/>
        </w:trPr>
        <w:tc>
          <w:tcPr>
            <w:tcW w:w="8505" w:type="dxa"/>
            <w:gridSpan w:val="5"/>
            <w:tcBorders>
              <w:top w:val="nil"/>
            </w:tcBorders>
          </w:tcPr>
          <w:p w:rsidR="00000000" w:rsidRDefault="00F07854">
            <w:pPr>
              <w:wordWrap w:val="0"/>
              <w:overflowPunct w:val="0"/>
              <w:autoSpaceDE w:val="0"/>
              <w:autoSpaceDN w:val="0"/>
              <w:ind w:left="113" w:right="113"/>
              <w:rPr>
                <w:rFonts w:cstheme="minorBidi"/>
              </w:rPr>
            </w:pPr>
          </w:p>
          <w:p w:rsidR="00000000" w:rsidRDefault="00F07854">
            <w:pPr>
              <w:wordWrap w:val="0"/>
              <w:overflowPunct w:val="0"/>
              <w:autoSpaceDE w:val="0"/>
              <w:autoSpaceDN w:val="0"/>
              <w:ind w:left="113" w:right="113"/>
              <w:rPr>
                <w:rFonts w:cstheme="minorBidi"/>
              </w:rPr>
            </w:pPr>
          </w:p>
          <w:p w:rsidR="00000000" w:rsidRDefault="00F07854">
            <w:pPr>
              <w:wordWrap w:val="0"/>
              <w:overflowPunct w:val="0"/>
              <w:autoSpaceDE w:val="0"/>
              <w:autoSpaceDN w:val="0"/>
              <w:spacing w:line="300" w:lineRule="auto"/>
              <w:ind w:left="113" w:right="113"/>
            </w:pPr>
            <w:r>
              <w:t>(</w:t>
            </w:r>
            <w:r>
              <w:rPr>
                <w:rFonts w:hint="eastAsia"/>
              </w:rPr>
              <w:t>助成の条件</w:t>
            </w:r>
            <w:r>
              <w:t>)</w:t>
            </w:r>
          </w:p>
          <w:p w:rsidR="00000000" w:rsidRDefault="00F07854">
            <w:pPr>
              <w:wordWrap w:val="0"/>
              <w:autoSpaceDE w:val="0"/>
              <w:autoSpaceDN w:val="0"/>
              <w:spacing w:line="300" w:lineRule="auto"/>
              <w:ind w:left="221" w:right="113" w:hanging="108"/>
              <w:rPr>
                <w:rFonts w:cstheme="minorBidi"/>
              </w:rPr>
            </w:pPr>
            <w:r>
              <w:t>1</w:t>
            </w:r>
            <w:r>
              <w:rPr>
                <w:rFonts w:hint="eastAsia"/>
              </w:rPr>
              <w:t xml:space="preserve">　設備工事は、申請書添付の設計書及び設計図面のとおり施行すること。</w:t>
            </w:r>
          </w:p>
          <w:p w:rsidR="00000000" w:rsidRDefault="00F07854">
            <w:pPr>
              <w:wordWrap w:val="0"/>
              <w:autoSpaceDE w:val="0"/>
              <w:autoSpaceDN w:val="0"/>
              <w:spacing w:line="300" w:lineRule="auto"/>
              <w:ind w:left="221" w:right="113" w:hanging="108"/>
              <w:rPr>
                <w:rFonts w:cstheme="minorBidi"/>
              </w:rPr>
            </w:pPr>
            <w:r>
              <w:t>2</w:t>
            </w:r>
            <w:r>
              <w:rPr>
                <w:rFonts w:hint="eastAsia"/>
              </w:rPr>
              <w:t xml:space="preserve">　私道排水設備助成工事完了届は、その工事を完了した日から</w:t>
            </w:r>
            <w:r>
              <w:t>5</w:t>
            </w:r>
            <w:r>
              <w:rPr>
                <w:rFonts w:hint="eastAsia"/>
              </w:rPr>
              <w:t>日以内に提出し、本町の検査を受けなければならない。</w:t>
            </w:r>
          </w:p>
          <w:p w:rsidR="00000000" w:rsidRDefault="00F07854">
            <w:pPr>
              <w:wordWrap w:val="0"/>
              <w:autoSpaceDE w:val="0"/>
              <w:autoSpaceDN w:val="0"/>
              <w:spacing w:line="300" w:lineRule="auto"/>
              <w:ind w:left="221" w:right="113" w:hanging="108"/>
              <w:rPr>
                <w:rFonts w:cstheme="minorBidi"/>
              </w:rPr>
            </w:pPr>
            <w:r>
              <w:t>3</w:t>
            </w:r>
            <w:r>
              <w:rPr>
                <w:rFonts w:hint="eastAsia"/>
              </w:rPr>
              <w:t xml:space="preserve">　検査を受け、もし不適格な部分がある場合は、検査員の指示にしたがい改良すること。</w:t>
            </w:r>
          </w:p>
          <w:p w:rsidR="00000000" w:rsidRDefault="00F07854">
            <w:pPr>
              <w:wordWrap w:val="0"/>
              <w:autoSpaceDE w:val="0"/>
              <w:autoSpaceDN w:val="0"/>
              <w:spacing w:line="300" w:lineRule="auto"/>
              <w:ind w:left="221" w:right="113" w:hanging="108"/>
              <w:rPr>
                <w:rFonts w:cstheme="minorBidi"/>
              </w:rPr>
            </w:pPr>
            <w:r>
              <w:t>4</w:t>
            </w:r>
            <w:r>
              <w:rPr>
                <w:rFonts w:hint="eastAsia"/>
              </w:rPr>
              <w:t xml:space="preserve">　そ</w:t>
            </w:r>
            <w:r>
              <w:rPr>
                <w:rFonts w:hint="eastAsia"/>
              </w:rPr>
              <w:t>の他、宇美町私道排水設備助成要綱に定める事項を遵守すること。</w:t>
            </w:r>
          </w:p>
        </w:tc>
      </w:tr>
    </w:tbl>
    <w:p w:rsidR="00000000" w:rsidRDefault="00F07854">
      <w:pPr>
        <w:wordWrap w:val="0"/>
        <w:overflowPunct w:val="0"/>
        <w:autoSpaceDE w:val="0"/>
        <w:autoSpaceDN w:val="0"/>
        <w:rPr>
          <w:rFonts w:cstheme="minorBidi"/>
        </w:rPr>
      </w:pPr>
      <w:r>
        <w:rPr>
          <w:noProof/>
        </w:rPr>
        <mc:AlternateContent>
          <mc:Choice Requires="wps">
            <w:drawing>
              <wp:anchor distT="0" distB="0" distL="114300" distR="114300" simplePos="0" relativeHeight="251658240" behindDoc="0" locked="1" layoutInCell="1" allowOverlap="0">
                <wp:simplePos x="0" y="0"/>
                <wp:positionH relativeFrom="column">
                  <wp:posOffset>1689100</wp:posOffset>
                </wp:positionH>
                <wp:positionV relativeFrom="page">
                  <wp:posOffset>4693285</wp:posOffset>
                </wp:positionV>
                <wp:extent cx="348615" cy="271145"/>
                <wp:effectExtent l="6985" t="6985" r="635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71145"/>
                        </a:xfrm>
                        <a:prstGeom prst="bracketPair">
                          <a:avLst>
                            <a:gd name="adj" fmla="val 1124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79B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3pt;margin-top:369.55pt;width:27.4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" o:allowoverlap="f" adj="2428" strokeweight=".5pt">
                <w10:wrap anchory="page"/>
                <w10:anchorlock/>
              </v:shape>
            </w:pict>
          </mc:Fallback>
        </mc:AlternateContent>
      </w:r>
      <w:r>
        <w:rPr>
          <w:noProof/>
        </w:rPr>
        <mc:AlternateContent>
          <mc:Choice Requires="wps">
            <w:drawing>
              <wp:anchor distT="0" distB="0" distL="114300" distR="114300" simplePos="0" relativeHeight="251657216" behindDoc="0" locked="1" layoutInCell="1" allowOverlap="0">
                <wp:simplePos x="0" y="0"/>
                <wp:positionH relativeFrom="column">
                  <wp:posOffset>2955290</wp:posOffset>
                </wp:positionH>
                <wp:positionV relativeFrom="page">
                  <wp:posOffset>1511300</wp:posOffset>
                </wp:positionV>
                <wp:extent cx="348615" cy="271145"/>
                <wp:effectExtent l="6350" t="6350" r="698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71145"/>
                        </a:xfrm>
                        <a:prstGeom prst="bracketPair">
                          <a:avLst>
                            <a:gd name="adj" fmla="val 1124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C9832" id="AutoShape 3" o:spid="_x0000_s1026" type="#_x0000_t185" style="position:absolute;left:0;text-align:left;margin-left:232.7pt;margin-top:119pt;width:27.4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" o:allowoverlap="f" adj="2428" strokeweight=".5pt">
                <w10:wrap anchory="page"/>
                <w10:anchorlock/>
              </v:shape>
            </w:pict>
          </mc:Fallback>
        </mc:AlternateConten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54"/>
    <w:rsid w:val="00F0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98CE5CC8-792C-4543-B5ED-5A55B3AD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2003-01-07T08:06:00Z</cp:lastPrinted>
  <dcterms:created xsi:type="dcterms:W3CDTF">2024-12-19T02:17:00Z</dcterms:created>
  <dcterms:modified xsi:type="dcterms:W3CDTF">2024-12-19T02:17:00Z</dcterms:modified>
</cp:coreProperties>
</file>